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H1Centered"/>
        <w:spacing w:before="0"/>
        <w:rPr>
          <w:rFonts w:ascii="Gill Sans MT" w:hAnsi="Gill Sans MT" w:cs="Calibri"/>
          <w:color w:val="000000"/>
          <w:sz w:val="24"/>
          <w:szCs w:val="24"/>
        </w:rPr>
      </w:pPr>
      <w:bookmarkStart w:id="0" w:name="CouncilName_TitlePage"/>
      <w:r w:rsidRPr="00B2186D">
        <w:rPr>
          <w:rFonts w:ascii="Gill Sans MT" w:hAnsi="Gill Sans MT" w:cs="Calibri"/>
          <w:color w:val="000000"/>
          <w:sz w:val="24"/>
          <w:szCs w:val="24"/>
        </w:rPr>
        <w:t>Cowra Shire Council</w:t>
      </w:r>
      <w:bookmarkEnd w:id="0"/>
    </w:p>
    <w:p w:rsidR="000536F6" w:rsidRPr="00B2186D" w:rsidRDefault="000536F6" w:rsidP="000536F6">
      <w:pPr>
        <w:pStyle w:val="H1Centered"/>
        <w:spacing w:before="0"/>
        <w:rPr>
          <w:rFonts w:ascii="Gill Sans MT" w:hAnsi="Gill Sans MT" w:cs="Calibri"/>
          <w:color w:val="000000"/>
          <w:sz w:val="24"/>
          <w:szCs w:val="24"/>
        </w:rPr>
      </w:pPr>
      <w:r w:rsidRPr="00B2186D">
        <w:rPr>
          <w:rFonts w:ascii="Gill Sans MT" w:hAnsi="Gill Sans MT" w:cs="Calibri"/>
          <w:color w:val="000000"/>
          <w:sz w:val="24"/>
          <w:szCs w:val="24"/>
        </w:rPr>
        <w:t xml:space="preserve">(ABN </w:t>
      </w:r>
      <w:bookmarkStart w:id="1" w:name="CouncilACNABN"/>
      <w:r w:rsidRPr="00B2186D">
        <w:rPr>
          <w:rFonts w:ascii="Gill Sans MT" w:hAnsi="Gill Sans MT" w:cs="Calibri"/>
          <w:color w:val="000000"/>
          <w:sz w:val="24"/>
          <w:szCs w:val="24"/>
        </w:rPr>
        <w:t>26 739 454 579</w:t>
      </w:r>
      <w:bookmarkEnd w:id="1"/>
      <w:r w:rsidRPr="00B2186D">
        <w:rPr>
          <w:rFonts w:ascii="Gill Sans MT" w:hAnsi="Gill Sans MT" w:cs="Calibri"/>
          <w:color w:val="000000"/>
          <w:sz w:val="24"/>
          <w:szCs w:val="24"/>
        </w:rPr>
        <w:t>)</w:t>
      </w:r>
    </w:p>
    <w:p w:rsidR="000536F6" w:rsidRPr="00B2186D" w:rsidRDefault="000536F6" w:rsidP="000536F6">
      <w:pPr>
        <w:pStyle w:val="BodyText"/>
        <w:jc w:val="center"/>
        <w:rPr>
          <w:rFonts w:ascii="Gill Sans MT" w:hAnsi="Gill Sans MT" w:cs="Calibri"/>
          <w:color w:val="000000"/>
        </w:rPr>
      </w:pPr>
    </w:p>
    <w:p w:rsidR="000536F6" w:rsidRPr="00B2186D" w:rsidRDefault="000536F6" w:rsidP="000536F6">
      <w:pPr>
        <w:pStyle w:val="H1Centered"/>
        <w:spacing w:before="0"/>
        <w:rPr>
          <w:rFonts w:ascii="Gill Sans MT" w:hAnsi="Gill Sans MT" w:cs="Calibri"/>
          <w:color w:val="000000"/>
          <w:sz w:val="24"/>
          <w:szCs w:val="24"/>
        </w:rPr>
      </w:pPr>
      <w:r w:rsidRPr="00B2186D">
        <w:rPr>
          <w:rFonts w:ascii="Gill Sans MT" w:hAnsi="Gill Sans MT" w:cs="Calibri"/>
          <w:color w:val="000000"/>
          <w:sz w:val="24"/>
          <w:szCs w:val="24"/>
        </w:rPr>
        <w:t>and</w:t>
      </w:r>
    </w:p>
    <w:p w:rsidR="000536F6" w:rsidRPr="00B2186D" w:rsidRDefault="000536F6" w:rsidP="000536F6">
      <w:pPr>
        <w:pStyle w:val="BodyText"/>
        <w:jc w:val="center"/>
        <w:rPr>
          <w:rFonts w:ascii="Gill Sans MT" w:hAnsi="Gill Sans MT" w:cs="Calibri"/>
          <w:color w:val="000000"/>
        </w:rPr>
      </w:pPr>
    </w:p>
    <w:p w:rsidR="00A5208F" w:rsidRDefault="00420F26" w:rsidP="000536F6">
      <w:pPr>
        <w:pStyle w:val="H1Centered"/>
        <w:spacing w:before="0"/>
        <w:rPr>
          <w:rFonts w:ascii="Gill Sans MT" w:hAnsi="Gill Sans MT" w:cs="Calibri"/>
          <w:color w:val="000000"/>
          <w:sz w:val="24"/>
          <w:szCs w:val="24"/>
        </w:rPr>
      </w:pPr>
      <w:proofErr w:type="gramStart"/>
      <w:r>
        <w:rPr>
          <w:rFonts w:ascii="Gill Sans MT" w:hAnsi="Gill Sans MT" w:cs="Calibri"/>
          <w:color w:val="000000"/>
          <w:sz w:val="24"/>
          <w:szCs w:val="24"/>
        </w:rPr>
        <w:t>[  insert</w:t>
      </w:r>
      <w:proofErr w:type="gramEnd"/>
      <w:r>
        <w:rPr>
          <w:rFonts w:ascii="Gill Sans MT" w:hAnsi="Gill Sans MT" w:cs="Calibri"/>
          <w:color w:val="000000"/>
          <w:sz w:val="24"/>
          <w:szCs w:val="24"/>
        </w:rPr>
        <w:t xml:space="preserve"> name   ]</w:t>
      </w:r>
    </w:p>
    <w:p w:rsidR="007333E6" w:rsidRPr="007333E6" w:rsidRDefault="003F750D" w:rsidP="000536F6">
      <w:pPr>
        <w:pStyle w:val="H1Centered"/>
        <w:spacing w:before="0"/>
        <w:rPr>
          <w:rFonts w:ascii="Gill Sans MT" w:hAnsi="Gill Sans MT" w:cs="Calibri"/>
          <w:color w:val="000000"/>
          <w:sz w:val="24"/>
          <w:szCs w:val="24"/>
        </w:rPr>
      </w:pPr>
      <w:r>
        <w:rPr>
          <w:rFonts w:ascii="Gill Sans MT" w:hAnsi="Gill Sans MT" w:cs="Calibri"/>
          <w:color w:val="000000"/>
          <w:sz w:val="24"/>
          <w:szCs w:val="24"/>
        </w:rPr>
        <w:t>(ABN</w:t>
      </w:r>
      <w:r w:rsidR="00A5208F">
        <w:rPr>
          <w:rFonts w:ascii="Gill Sans MT" w:hAnsi="Gill Sans MT" w:cs="Calibri"/>
          <w:color w:val="000000"/>
          <w:sz w:val="24"/>
          <w:szCs w:val="24"/>
        </w:rPr>
        <w:t xml:space="preserve"> </w:t>
      </w:r>
      <w:r w:rsidR="00420F26">
        <w:rPr>
          <w:rFonts w:ascii="Gill Sans MT" w:hAnsi="Gill Sans MT" w:cs="Calibri"/>
          <w:color w:val="000000"/>
          <w:sz w:val="24"/>
          <w:szCs w:val="24"/>
        </w:rPr>
        <w:t>tba</w:t>
      </w:r>
      <w:r>
        <w:rPr>
          <w:rFonts w:ascii="Gill Sans MT" w:hAnsi="Gill Sans MT" w:cs="Calibri"/>
          <w:color w:val="000000"/>
          <w:sz w:val="24"/>
          <w:szCs w:val="24"/>
        </w:rPr>
        <w:t xml:space="preserve">) </w:t>
      </w:r>
    </w:p>
    <w:p w:rsidR="000536F6" w:rsidRPr="007333E6" w:rsidRDefault="000536F6" w:rsidP="000536F6">
      <w:pPr>
        <w:pStyle w:val="BodyText"/>
        <w:jc w:val="center"/>
        <w:rPr>
          <w:rFonts w:ascii="Gill Sans MT" w:hAnsi="Gill Sans MT" w:cs="Calibri"/>
          <w:color w:val="000000"/>
        </w:rPr>
      </w:pPr>
    </w:p>
    <w:p w:rsidR="000536F6" w:rsidRPr="00B2186D" w:rsidRDefault="000536F6" w:rsidP="000536F6">
      <w:pPr>
        <w:pStyle w:val="BodyText"/>
        <w:jc w:val="center"/>
        <w:rPr>
          <w:rFonts w:ascii="Gill Sans MT" w:hAnsi="Gill Sans MT" w:cs="Calibri"/>
          <w:color w:val="000000"/>
        </w:rPr>
      </w:pPr>
    </w:p>
    <w:p w:rsidR="000536F6" w:rsidRPr="00B2186D" w:rsidRDefault="000536F6" w:rsidP="000536F6">
      <w:pPr>
        <w:pStyle w:val="BodyText"/>
        <w:jc w:val="center"/>
        <w:rPr>
          <w:rFonts w:ascii="Gill Sans MT" w:hAnsi="Gill Sans MT" w:cs="Calibri"/>
          <w:color w:val="000000"/>
        </w:rPr>
      </w:pPr>
    </w:p>
    <w:p w:rsidR="000536F6" w:rsidRPr="00B2186D" w:rsidRDefault="000536F6" w:rsidP="000536F6">
      <w:pPr>
        <w:pStyle w:val="H1Centered"/>
        <w:spacing w:before="0"/>
        <w:rPr>
          <w:rFonts w:ascii="Gill Sans MT" w:hAnsi="Gill Sans MT" w:cs="Calibri"/>
          <w:color w:val="000000"/>
          <w:sz w:val="24"/>
          <w:szCs w:val="24"/>
        </w:rPr>
      </w:pPr>
      <w:r w:rsidRPr="00B2186D">
        <w:rPr>
          <w:rFonts w:ascii="Gill Sans MT" w:hAnsi="Gill Sans MT" w:cs="Calibri"/>
          <w:color w:val="000000"/>
          <w:sz w:val="24"/>
          <w:szCs w:val="24"/>
        </w:rPr>
        <w:t>____________________________________</w:t>
      </w:r>
    </w:p>
    <w:p w:rsidR="000536F6" w:rsidRPr="00B2186D" w:rsidRDefault="000536F6" w:rsidP="000536F6">
      <w:pPr>
        <w:pStyle w:val="H1Centered"/>
        <w:spacing w:before="0"/>
        <w:rPr>
          <w:rFonts w:ascii="Gill Sans MT" w:hAnsi="Gill Sans MT" w:cs="Calibri"/>
          <w:color w:val="000000"/>
          <w:sz w:val="24"/>
          <w:szCs w:val="24"/>
        </w:rPr>
      </w:pPr>
      <w:bookmarkStart w:id="2" w:name="CouncilName_TitlePage2"/>
      <w:r w:rsidRPr="00B2186D">
        <w:rPr>
          <w:rFonts w:ascii="Gill Sans MT" w:hAnsi="Gill Sans MT" w:cs="Calibri"/>
          <w:color w:val="000000"/>
          <w:sz w:val="24"/>
          <w:szCs w:val="24"/>
        </w:rPr>
        <w:t>Cowra Shire Council</w:t>
      </w:r>
      <w:bookmarkEnd w:id="2"/>
    </w:p>
    <w:p w:rsidR="000536F6" w:rsidRPr="00B2186D" w:rsidRDefault="000536F6" w:rsidP="000536F6">
      <w:pPr>
        <w:pStyle w:val="H1Centered"/>
        <w:spacing w:before="0"/>
        <w:rPr>
          <w:rFonts w:ascii="Gill Sans MT" w:hAnsi="Gill Sans MT" w:cs="Calibri"/>
          <w:color w:val="000000"/>
          <w:sz w:val="24"/>
          <w:szCs w:val="24"/>
        </w:rPr>
      </w:pPr>
      <w:r w:rsidRPr="00B2186D">
        <w:rPr>
          <w:rFonts w:ascii="Gill Sans MT" w:hAnsi="Gill Sans MT" w:cs="Calibri"/>
          <w:color w:val="000000"/>
          <w:sz w:val="24"/>
          <w:szCs w:val="24"/>
        </w:rPr>
        <w:t>CONTRACTOR AGREEMENT</w:t>
      </w:r>
    </w:p>
    <w:p w:rsidR="000536F6" w:rsidRPr="00B2186D" w:rsidRDefault="000536F6" w:rsidP="000536F6">
      <w:pPr>
        <w:pStyle w:val="H1Centered"/>
        <w:spacing w:before="0"/>
        <w:rPr>
          <w:rFonts w:ascii="Gill Sans MT" w:hAnsi="Gill Sans MT" w:cs="Calibri"/>
          <w:color w:val="000000"/>
          <w:sz w:val="24"/>
          <w:szCs w:val="24"/>
        </w:rPr>
      </w:pPr>
      <w:r w:rsidRPr="00B2186D">
        <w:rPr>
          <w:rFonts w:ascii="Gill Sans MT" w:hAnsi="Gill Sans MT" w:cs="Calibri"/>
          <w:color w:val="000000"/>
          <w:sz w:val="24"/>
          <w:szCs w:val="24"/>
        </w:rPr>
        <w:t>____________________________________</w:t>
      </w:r>
    </w:p>
    <w:p w:rsidR="000536F6" w:rsidRPr="00B2186D" w:rsidRDefault="000536F6" w:rsidP="000536F6">
      <w:pPr>
        <w:widowControl w:val="0"/>
        <w:autoSpaceDE w:val="0"/>
        <w:autoSpaceDN w:val="0"/>
        <w:adjustRightInd w:val="0"/>
        <w:spacing w:after="120"/>
        <w:jc w:val="center"/>
        <w:rPr>
          <w:rFonts w:ascii="Gill Sans MT" w:hAnsi="Gill Sans MT" w:cs="Calibri"/>
          <w:b/>
          <w:bCs/>
          <w:caps/>
          <w:color w:val="000000"/>
          <w:lang w:val="en-GB" w:eastAsia="en-US"/>
        </w:rPr>
      </w:pPr>
    </w:p>
    <w:p w:rsidR="00D857AF" w:rsidRDefault="00D857AF" w:rsidP="000536F6">
      <w:pPr>
        <w:widowControl w:val="0"/>
        <w:autoSpaceDE w:val="0"/>
        <w:autoSpaceDN w:val="0"/>
        <w:adjustRightInd w:val="0"/>
        <w:spacing w:after="120"/>
        <w:jc w:val="both"/>
        <w:rPr>
          <w:rFonts w:ascii="Gill Sans MT" w:hAnsi="Gill Sans MT" w:cs="Calibri"/>
          <w:b/>
          <w:bCs/>
          <w:caps/>
          <w:color w:val="000000"/>
          <w:lang w:val="en-GB" w:eastAsia="en-US"/>
        </w:rPr>
      </w:pPr>
    </w:p>
    <w:p w:rsidR="00D857AF" w:rsidRDefault="00D857AF" w:rsidP="00D857AF">
      <w:pPr>
        <w:tabs>
          <w:tab w:val="left" w:pos="927"/>
        </w:tabs>
        <w:rPr>
          <w:rFonts w:ascii="Gill Sans MT" w:hAnsi="Gill Sans MT" w:cs="Calibri"/>
          <w:lang w:val="en-GB" w:eastAsia="en-US"/>
        </w:rPr>
      </w:pPr>
      <w:r>
        <w:rPr>
          <w:rFonts w:ascii="Gill Sans MT" w:hAnsi="Gill Sans MT" w:cs="Calibri"/>
          <w:lang w:val="en-GB" w:eastAsia="en-US"/>
        </w:rPr>
        <w:tab/>
      </w:r>
    </w:p>
    <w:p w:rsidR="00D857AF" w:rsidRDefault="00D857AF" w:rsidP="00D857AF">
      <w:pPr>
        <w:rPr>
          <w:rFonts w:ascii="Gill Sans MT" w:hAnsi="Gill Sans MT" w:cs="Calibri"/>
          <w:lang w:val="en-GB" w:eastAsia="en-US"/>
        </w:rPr>
      </w:pPr>
    </w:p>
    <w:p w:rsidR="000536F6" w:rsidRPr="00D857AF" w:rsidRDefault="000536F6" w:rsidP="00D857AF">
      <w:pPr>
        <w:rPr>
          <w:rFonts w:ascii="Gill Sans MT" w:hAnsi="Gill Sans MT" w:cs="Calibri"/>
          <w:lang w:val="en-GB" w:eastAsia="en-US"/>
        </w:rPr>
        <w:sectPr w:rsidR="000536F6" w:rsidRPr="00D857AF" w:rsidSect="00F66B79">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noEndnote/>
          <w:docGrid w:linePitch="326"/>
        </w:sectPr>
      </w:pPr>
    </w:p>
    <w:p w:rsidR="000536F6" w:rsidRPr="00B2186D" w:rsidRDefault="000536F6" w:rsidP="000536F6">
      <w:pPr>
        <w:pStyle w:val="Heading1"/>
        <w:spacing w:before="0"/>
        <w:jc w:val="both"/>
        <w:rPr>
          <w:rFonts w:ascii="Gill Sans MT" w:hAnsi="Gill Sans MT" w:cs="Calibri"/>
          <w:sz w:val="24"/>
          <w:szCs w:val="24"/>
        </w:rPr>
      </w:pPr>
      <w:r w:rsidRPr="00B2186D">
        <w:rPr>
          <w:rFonts w:ascii="Gill Sans MT" w:hAnsi="Gill Sans MT" w:cs="Calibri"/>
          <w:sz w:val="24"/>
          <w:szCs w:val="24"/>
        </w:rPr>
        <w:lastRenderedPageBreak/>
        <w:t>This Agreement</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is made on the date set out in Schedule A.</w:t>
      </w:r>
    </w:p>
    <w:p w:rsidR="000536F6" w:rsidRPr="00B2186D" w:rsidRDefault="000536F6" w:rsidP="000536F6">
      <w:pPr>
        <w:pStyle w:val="Heading1"/>
        <w:spacing w:before="0"/>
        <w:jc w:val="both"/>
        <w:rPr>
          <w:rFonts w:ascii="Gill Sans MT" w:hAnsi="Gill Sans MT" w:cs="Calibri"/>
          <w:color w:val="000000"/>
          <w:sz w:val="24"/>
          <w:szCs w:val="24"/>
        </w:rPr>
      </w:pPr>
      <w:r w:rsidRPr="00B2186D">
        <w:rPr>
          <w:rFonts w:ascii="Gill Sans MT" w:hAnsi="Gill Sans MT" w:cs="Calibri"/>
          <w:color w:val="000000"/>
          <w:sz w:val="24"/>
          <w:szCs w:val="24"/>
        </w:rPr>
        <w:t>Parties</w:t>
      </w:r>
    </w:p>
    <w:p w:rsidR="000536F6" w:rsidRPr="00B2186D" w:rsidRDefault="000536F6" w:rsidP="000536F6">
      <w:pPr>
        <w:pStyle w:val="Level1General"/>
        <w:numPr>
          <w:ilvl w:val="0"/>
          <w:numId w:val="9"/>
        </w:numPr>
        <w:jc w:val="both"/>
        <w:rPr>
          <w:rFonts w:ascii="Gill Sans MT" w:hAnsi="Gill Sans MT" w:cs="Calibri"/>
          <w:color w:val="000000"/>
        </w:rPr>
      </w:pPr>
      <w:bookmarkStart w:id="3" w:name="CouncilName_Parties"/>
      <w:r w:rsidRPr="00B2186D">
        <w:rPr>
          <w:rStyle w:val="shefboldChar"/>
          <w:rFonts w:ascii="Gill Sans MT" w:hAnsi="Gill Sans MT" w:cs="Calibri"/>
        </w:rPr>
        <w:t>Cowra Shire Council</w:t>
      </w:r>
      <w:bookmarkEnd w:id="3"/>
      <w:r w:rsidRPr="00B2186D">
        <w:rPr>
          <w:rStyle w:val="Bold"/>
          <w:rFonts w:ascii="Gill Sans MT" w:hAnsi="Gill Sans MT" w:cs="Calibri"/>
          <w:color w:val="000000"/>
        </w:rPr>
        <w:t> </w:t>
      </w:r>
      <w:r w:rsidRPr="00B2186D">
        <w:rPr>
          <w:rStyle w:val="shefboldChar"/>
          <w:rFonts w:ascii="Gill Sans MT" w:hAnsi="Gill Sans MT" w:cs="Calibri"/>
        </w:rPr>
        <w:t>ABN</w:t>
      </w:r>
      <w:r w:rsidRPr="00B2186D">
        <w:rPr>
          <w:rStyle w:val="Bold"/>
          <w:rFonts w:ascii="Gill Sans MT" w:hAnsi="Gill Sans MT" w:cs="Calibri"/>
          <w:color w:val="000000"/>
        </w:rPr>
        <w:t xml:space="preserve"> </w:t>
      </w:r>
      <w:bookmarkStart w:id="4" w:name="CouncilACNABN_Parties"/>
      <w:r w:rsidRPr="00B2186D">
        <w:rPr>
          <w:rStyle w:val="shefboldChar"/>
          <w:rFonts w:ascii="Gill Sans MT" w:hAnsi="Gill Sans MT" w:cs="Calibri"/>
        </w:rPr>
        <w:t>26 739 454 579</w:t>
      </w:r>
      <w:bookmarkEnd w:id="4"/>
      <w:r w:rsidRPr="00B2186D">
        <w:rPr>
          <w:rFonts w:ascii="Gill Sans MT" w:hAnsi="Gill Sans MT" w:cs="Calibri"/>
          <w:color w:val="000000"/>
        </w:rPr>
        <w:t xml:space="preserve"> of </w:t>
      </w:r>
      <w:bookmarkStart w:id="5" w:name="CouncilAddress"/>
      <w:r w:rsidRPr="00B2186D">
        <w:rPr>
          <w:rFonts w:ascii="Gill Sans MT" w:hAnsi="Gill Sans MT" w:cs="Calibri"/>
          <w:color w:val="000000"/>
        </w:rPr>
        <w:t>116 Kendal Street Cowra NSW 2794</w:t>
      </w:r>
      <w:bookmarkEnd w:id="5"/>
      <w:r w:rsidRPr="00B2186D">
        <w:rPr>
          <w:rFonts w:ascii="Gill Sans MT" w:hAnsi="Gill Sans MT" w:cs="Calibri"/>
          <w:color w:val="000000"/>
        </w:rPr>
        <w:t xml:space="preserve"> </w:t>
      </w:r>
      <w:r w:rsidRPr="00B2186D">
        <w:rPr>
          <w:rStyle w:val="Bold"/>
          <w:rFonts w:ascii="Gill Sans MT" w:hAnsi="Gill Sans MT" w:cs="Calibri"/>
          <w:color w:val="000000"/>
        </w:rPr>
        <w:t>(‘Council’);</w:t>
      </w:r>
    </w:p>
    <w:p w:rsidR="000536F6" w:rsidRPr="00B2186D" w:rsidRDefault="000536F6" w:rsidP="000536F6">
      <w:pPr>
        <w:pStyle w:val="Level1General"/>
        <w:numPr>
          <w:ilvl w:val="0"/>
          <w:numId w:val="9"/>
        </w:numPr>
        <w:jc w:val="both"/>
        <w:rPr>
          <w:rFonts w:ascii="Gill Sans MT" w:hAnsi="Gill Sans MT" w:cs="Calibri"/>
          <w:color w:val="000000"/>
        </w:rPr>
      </w:pPr>
      <w:r w:rsidRPr="00B2186D">
        <w:rPr>
          <w:rStyle w:val="Bold"/>
          <w:rFonts w:ascii="Gill Sans MT" w:hAnsi="Gill Sans MT" w:cs="Calibri"/>
          <w:color w:val="000000"/>
        </w:rPr>
        <w:t>The Contractor</w:t>
      </w:r>
      <w:r w:rsidRPr="00B2186D">
        <w:rPr>
          <w:rFonts w:ascii="Gill Sans MT" w:hAnsi="Gill Sans MT" w:cs="Calibri"/>
          <w:color w:val="000000"/>
        </w:rPr>
        <w:t xml:space="preserve"> (as specified in Schedule B); and</w:t>
      </w:r>
    </w:p>
    <w:p w:rsidR="000536F6" w:rsidRPr="00B2186D" w:rsidRDefault="000536F6" w:rsidP="000536F6">
      <w:pPr>
        <w:pStyle w:val="Level1General"/>
        <w:numPr>
          <w:ilvl w:val="0"/>
          <w:numId w:val="9"/>
        </w:numPr>
        <w:jc w:val="both"/>
        <w:rPr>
          <w:rFonts w:ascii="Gill Sans MT" w:hAnsi="Gill Sans MT" w:cs="Calibri"/>
          <w:color w:val="000000"/>
        </w:rPr>
      </w:pPr>
      <w:r w:rsidRPr="00B2186D">
        <w:rPr>
          <w:rStyle w:val="Bold"/>
          <w:rFonts w:ascii="Gill Sans MT" w:hAnsi="Gill Sans MT" w:cs="Calibri"/>
          <w:color w:val="000000"/>
        </w:rPr>
        <w:t>The Representative</w:t>
      </w:r>
      <w:r w:rsidRPr="00B2186D">
        <w:rPr>
          <w:rFonts w:ascii="Gill Sans MT" w:hAnsi="Gill Sans MT" w:cs="Calibri"/>
          <w:color w:val="000000"/>
        </w:rPr>
        <w:t xml:space="preserve"> (as set out in Schedule B).</w:t>
      </w:r>
    </w:p>
    <w:p w:rsidR="000536F6" w:rsidRPr="00B2186D" w:rsidRDefault="000536F6" w:rsidP="000536F6">
      <w:pPr>
        <w:pStyle w:val="Heading1"/>
        <w:spacing w:before="0"/>
        <w:jc w:val="both"/>
        <w:rPr>
          <w:rFonts w:ascii="Gill Sans MT" w:hAnsi="Gill Sans MT" w:cs="Calibri"/>
          <w:color w:val="000000"/>
          <w:sz w:val="24"/>
          <w:szCs w:val="24"/>
        </w:rPr>
      </w:pPr>
      <w:r w:rsidRPr="00B2186D">
        <w:rPr>
          <w:rFonts w:ascii="Gill Sans MT" w:hAnsi="Gill Sans MT" w:cs="Calibri"/>
          <w:color w:val="000000"/>
          <w:sz w:val="24"/>
          <w:szCs w:val="24"/>
        </w:rPr>
        <w:t>Background</w:t>
      </w:r>
    </w:p>
    <w:p w:rsidR="000536F6" w:rsidRPr="00B2186D" w:rsidRDefault="000536F6" w:rsidP="000536F6">
      <w:pPr>
        <w:pStyle w:val="Level1General"/>
        <w:numPr>
          <w:ilvl w:val="0"/>
          <w:numId w:val="9"/>
        </w:numPr>
        <w:jc w:val="both"/>
        <w:rPr>
          <w:rFonts w:ascii="Gill Sans MT" w:hAnsi="Gill Sans MT" w:cs="Calibri"/>
          <w:color w:val="000000"/>
        </w:rPr>
      </w:pPr>
      <w:r w:rsidRPr="00B2186D">
        <w:rPr>
          <w:rFonts w:ascii="Gill Sans MT" w:hAnsi="Gill Sans MT" w:cs="Calibri"/>
          <w:color w:val="000000"/>
        </w:rPr>
        <w:t>The Council requires the Contractor to provide the Services specified in this Agreement until the Termination Date.</w:t>
      </w:r>
    </w:p>
    <w:p w:rsidR="000536F6" w:rsidRPr="00B2186D" w:rsidRDefault="000536F6" w:rsidP="000536F6">
      <w:pPr>
        <w:pStyle w:val="Level1General"/>
        <w:numPr>
          <w:ilvl w:val="0"/>
          <w:numId w:val="9"/>
        </w:numPr>
        <w:jc w:val="both"/>
        <w:rPr>
          <w:rFonts w:ascii="Gill Sans MT" w:hAnsi="Gill Sans MT" w:cs="Calibri"/>
          <w:color w:val="000000"/>
        </w:rPr>
      </w:pPr>
      <w:r w:rsidRPr="00B2186D">
        <w:rPr>
          <w:rFonts w:ascii="Gill Sans MT" w:hAnsi="Gill Sans MT" w:cs="Calibri"/>
          <w:color w:val="000000"/>
        </w:rPr>
        <w:t>The Contractor is engaged in the business of providing the Services.</w:t>
      </w:r>
    </w:p>
    <w:p w:rsidR="000536F6" w:rsidRPr="00B2186D" w:rsidRDefault="000536F6" w:rsidP="000536F6">
      <w:pPr>
        <w:pStyle w:val="Level1General"/>
        <w:numPr>
          <w:ilvl w:val="0"/>
          <w:numId w:val="9"/>
        </w:numPr>
        <w:jc w:val="both"/>
        <w:rPr>
          <w:rFonts w:ascii="Gill Sans MT" w:hAnsi="Gill Sans MT" w:cs="Calibri"/>
          <w:color w:val="000000"/>
        </w:rPr>
      </w:pPr>
      <w:r w:rsidRPr="00B2186D">
        <w:rPr>
          <w:rFonts w:ascii="Gill Sans MT" w:hAnsi="Gill Sans MT" w:cs="Calibri"/>
          <w:color w:val="000000"/>
        </w:rPr>
        <w:t>The Contractor has agreed to provide the Representative to perform the Services on the terms and conditions of this Agreement.</w:t>
      </w:r>
    </w:p>
    <w:p w:rsidR="000536F6" w:rsidRPr="00B2186D" w:rsidRDefault="000536F6" w:rsidP="000536F6">
      <w:pPr>
        <w:pStyle w:val="Heading1"/>
        <w:spacing w:before="0"/>
        <w:jc w:val="both"/>
        <w:rPr>
          <w:rFonts w:ascii="Gill Sans MT" w:hAnsi="Gill Sans MT" w:cs="Calibri"/>
          <w:color w:val="000000"/>
          <w:sz w:val="24"/>
          <w:szCs w:val="24"/>
        </w:rPr>
      </w:pPr>
      <w:r w:rsidRPr="00B2186D">
        <w:rPr>
          <w:rFonts w:ascii="Gill Sans MT" w:hAnsi="Gill Sans MT" w:cs="Calibri"/>
          <w:color w:val="000000"/>
          <w:sz w:val="24"/>
          <w:szCs w:val="24"/>
        </w:rPr>
        <w:t>Operative Provisions</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Definitions</w:t>
      </w:r>
    </w:p>
    <w:p w:rsidR="000536F6" w:rsidRPr="00B2186D" w:rsidRDefault="000536F6" w:rsidP="000536F6">
      <w:pPr>
        <w:pStyle w:val="FO1Legal"/>
        <w:jc w:val="both"/>
        <w:rPr>
          <w:rFonts w:ascii="Gill Sans MT" w:hAnsi="Gill Sans MT" w:cs="Calibri"/>
          <w:color w:val="000000"/>
        </w:rPr>
      </w:pPr>
      <w:r w:rsidRPr="00B2186D">
        <w:rPr>
          <w:rFonts w:ascii="Gill Sans MT" w:hAnsi="Gill Sans MT" w:cs="Calibri"/>
          <w:color w:val="000000"/>
        </w:rPr>
        <w:t>In this Agreement: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Applicable State</w:t>
      </w:r>
      <w:r w:rsidRPr="00B2186D">
        <w:rPr>
          <w:rFonts w:ascii="Gill Sans MT" w:hAnsi="Gill Sans MT" w:cs="Calibri"/>
          <w:color w:val="000000"/>
        </w:rPr>
        <w:t>’ means that State or Territory of Australia specified in Schedule C;</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Client</w:t>
      </w:r>
      <w:r w:rsidRPr="00B2186D">
        <w:rPr>
          <w:rFonts w:ascii="Gill Sans MT" w:hAnsi="Gill Sans MT" w:cs="Calibri"/>
          <w:color w:val="000000"/>
        </w:rPr>
        <w:t>’ includes any Person who:</w:t>
      </w:r>
    </w:p>
    <w:p w:rsidR="000536F6" w:rsidRPr="00B2186D" w:rsidRDefault="000536F6" w:rsidP="000536F6">
      <w:pPr>
        <w:pStyle w:val="Level3Legal"/>
        <w:numPr>
          <w:ilvl w:val="2"/>
          <w:numId w:val="13"/>
        </w:numPr>
        <w:jc w:val="both"/>
        <w:rPr>
          <w:rFonts w:ascii="Gill Sans MT" w:hAnsi="Gill Sans MT" w:cs="Calibri"/>
          <w:color w:val="000000"/>
        </w:rPr>
      </w:pPr>
      <w:r w:rsidRPr="00B2186D">
        <w:rPr>
          <w:rFonts w:ascii="Gill Sans MT" w:hAnsi="Gill Sans MT" w:cs="Calibri"/>
          <w:color w:val="000000"/>
        </w:rPr>
        <w:t>is or was a Person to whom the Council provides and/or provided Products and Services; or</w:t>
      </w:r>
    </w:p>
    <w:p w:rsidR="000536F6" w:rsidRPr="00B2186D" w:rsidRDefault="000536F6" w:rsidP="000536F6">
      <w:pPr>
        <w:pStyle w:val="Level3Legal"/>
        <w:numPr>
          <w:ilvl w:val="2"/>
          <w:numId w:val="13"/>
        </w:numPr>
        <w:jc w:val="both"/>
        <w:rPr>
          <w:rFonts w:ascii="Gill Sans MT" w:hAnsi="Gill Sans MT" w:cs="Calibri"/>
          <w:color w:val="000000"/>
        </w:rPr>
      </w:pPr>
      <w:r w:rsidRPr="00B2186D">
        <w:rPr>
          <w:rFonts w:ascii="Gill Sans MT" w:hAnsi="Gill Sans MT" w:cs="Calibri"/>
          <w:color w:val="000000"/>
        </w:rPr>
        <w:t>has entered into discussions or negotiations with the Council, at either the Person’s own initiative or at the initiative of the Council, at any time during the twelve (12) months prior to the Termination Date, with a view to receiving Products and Services and who had not notified the Council prior to the Termination Date that they did not wish to receive such Products and Services.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Commencement Date</w:t>
      </w:r>
      <w:r w:rsidRPr="00B2186D">
        <w:rPr>
          <w:rFonts w:ascii="Gill Sans MT" w:hAnsi="Gill Sans MT" w:cs="Calibri"/>
          <w:color w:val="000000"/>
        </w:rPr>
        <w:t>’ means that date specified in Schedule D as the date the Contractor will begin providing the Services;</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 xml:space="preserve">‘Council Contact’ </w:t>
      </w:r>
      <w:r w:rsidRPr="00B2186D">
        <w:rPr>
          <w:rFonts w:ascii="Gill Sans MT" w:hAnsi="Gill Sans MT" w:cs="Calibri"/>
          <w:color w:val="000000"/>
        </w:rPr>
        <w:t>is the Council contact person(s) under this Agreement specified in Schedule G or any other person as notified by the Council from time to time;</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Confidential Information</w:t>
      </w:r>
      <w:r w:rsidRPr="00B2186D">
        <w:rPr>
          <w:rFonts w:ascii="Gill Sans MT" w:hAnsi="Gill Sans MT" w:cs="Calibri"/>
          <w:color w:val="000000"/>
        </w:rPr>
        <w:t>’ means information and material (whether oral, in writing or electronic) relating to the Council (and any entity connected with the Council by an interest in a common economic enterprise, including (but not limited to) a Related Body Corporate), that is not publicly available (other than by breach of this Agreement), including trade secrets; the Contract Fee; the terms and conditions of this Agreement; strategic, corporate and financial information; material and information relating to the methods of operation of the business; material and information relating to the Clients and/or prospective Clients; material and information relating to suppliers;  sales and pricing information; marketing and business plans; software and hardware; programming information and data; Intellectual Property; and other information which is by its nature confidential;</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lastRenderedPageBreak/>
        <w:t>‘</w:t>
      </w:r>
      <w:r w:rsidRPr="00B2186D">
        <w:rPr>
          <w:rStyle w:val="Bold"/>
          <w:rFonts w:ascii="Gill Sans MT" w:hAnsi="Gill Sans MT" w:cs="Calibri"/>
          <w:color w:val="000000"/>
        </w:rPr>
        <w:t>Contract Fee</w:t>
      </w:r>
      <w:r w:rsidRPr="00B2186D">
        <w:rPr>
          <w:rFonts w:ascii="Gill Sans MT" w:hAnsi="Gill Sans MT" w:cs="Calibri"/>
          <w:color w:val="000000"/>
        </w:rPr>
        <w:t>’ means the amount specified in Schedule E payable to the Contractor for the provision of the Services, or such other amount that may be determined and agreed in writing between the Council and the Contractor from time to time;</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Expiry Date</w:t>
      </w:r>
      <w:r w:rsidRPr="00B2186D">
        <w:rPr>
          <w:rFonts w:ascii="Gill Sans MT" w:hAnsi="Gill Sans MT" w:cs="Calibri"/>
          <w:color w:val="000000"/>
        </w:rPr>
        <w:t xml:space="preserve">’ means that date specified in Schedule </w:t>
      </w:r>
      <w:r w:rsidR="00083455">
        <w:rPr>
          <w:rFonts w:ascii="Gill Sans MT" w:hAnsi="Gill Sans MT" w:cs="Calibri"/>
          <w:color w:val="000000"/>
        </w:rPr>
        <w:t>L</w:t>
      </w:r>
      <w:r w:rsidRPr="00B2186D">
        <w:rPr>
          <w:rFonts w:ascii="Gill Sans MT" w:hAnsi="Gill Sans MT" w:cs="Calibri"/>
          <w:color w:val="000000"/>
        </w:rPr>
        <w: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GST</w:t>
      </w:r>
      <w:r w:rsidRPr="00B2186D">
        <w:rPr>
          <w:rFonts w:ascii="Gill Sans MT" w:hAnsi="Gill Sans MT" w:cs="Calibri"/>
          <w:color w:val="000000"/>
        </w:rPr>
        <w:t>’ means the goods and services tax payable under the GST Legislation;</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GST Legislation</w:t>
      </w:r>
      <w:r w:rsidRPr="00B2186D">
        <w:rPr>
          <w:rFonts w:ascii="Gill Sans MT" w:hAnsi="Gill Sans MT" w:cs="Calibri"/>
          <w:color w:val="000000"/>
        </w:rPr>
        <w:t xml:space="preserve">’ means </w:t>
      </w:r>
      <w:r w:rsidRPr="00B2186D">
        <w:rPr>
          <w:rStyle w:val="Italics"/>
          <w:rFonts w:ascii="Gill Sans MT" w:hAnsi="Gill Sans MT" w:cs="Calibri"/>
          <w:color w:val="000000"/>
        </w:rPr>
        <w:t>A New Tax System (Goods and Services Tax) Act</w:t>
      </w:r>
      <w:r w:rsidRPr="00B2186D">
        <w:rPr>
          <w:rFonts w:ascii="Gill Sans MT" w:hAnsi="Gill Sans MT" w:cs="Calibri"/>
          <w:color w:val="000000"/>
        </w:rPr>
        <w:t xml:space="preserve"> 1999 </w:t>
      </w:r>
      <w:r w:rsidRPr="00B2186D">
        <w:rPr>
          <w:rStyle w:val="Italics"/>
          <w:rFonts w:ascii="Gill Sans MT" w:hAnsi="Gill Sans MT" w:cs="Calibri"/>
          <w:color w:val="000000"/>
        </w:rPr>
        <w:t>(</w:t>
      </w:r>
      <w:proofErr w:type="spellStart"/>
      <w:r w:rsidRPr="00B2186D">
        <w:rPr>
          <w:rStyle w:val="Italics"/>
          <w:rFonts w:ascii="Gill Sans MT" w:hAnsi="Gill Sans MT" w:cs="Calibri"/>
          <w:color w:val="000000"/>
        </w:rPr>
        <w:t>Cth</w:t>
      </w:r>
      <w:proofErr w:type="spellEnd"/>
      <w:r w:rsidRPr="00B2186D">
        <w:rPr>
          <w:rStyle w:val="Italics"/>
          <w:rFonts w:ascii="Gill Sans MT" w:hAnsi="Gill Sans MT" w:cs="Calibri"/>
          <w:color w:val="000000"/>
        </w:rPr>
        <w:t>)</w:t>
      </w:r>
      <w:r w:rsidRPr="00B2186D">
        <w:rPr>
          <w:rFonts w:ascii="Gill Sans MT" w:hAnsi="Gill Sans MT" w:cs="Calibri"/>
          <w:color w:val="000000"/>
        </w:rPr>
        <w:t xml:space="preserve"> and related legislation passed by the Federal Government;</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‘Person’</w:t>
      </w:r>
      <w:r w:rsidRPr="00B2186D">
        <w:rPr>
          <w:rFonts w:ascii="Gill Sans MT" w:hAnsi="Gill Sans MT" w:cs="Calibri"/>
          <w:color w:val="000000"/>
        </w:rPr>
        <w:t xml:space="preserve"> includes any natural person, company, partnership, association, trust, business, or other organisation or entity of any description and a Person's legal personal representative(s), successors, assigns or substitutes;</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‘Products and Services’</w:t>
      </w:r>
      <w:r w:rsidRPr="00B2186D">
        <w:rPr>
          <w:rFonts w:ascii="Gill Sans MT" w:hAnsi="Gill Sans MT" w:cs="Calibri"/>
          <w:color w:val="000000"/>
        </w:rPr>
        <w:t xml:space="preserve"> means any goods, products or services manufactured, provided or supplied to or by the Council, including, but not limited to, those products supplied in relation to the Services;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Related Body Corporate</w:t>
      </w:r>
      <w:r w:rsidRPr="00B2186D">
        <w:rPr>
          <w:rFonts w:ascii="Gill Sans MT" w:hAnsi="Gill Sans MT" w:cs="Calibri"/>
          <w:color w:val="000000"/>
        </w:rPr>
        <w:t xml:space="preserve">’ has the same meaning as it has in the </w:t>
      </w:r>
      <w:r w:rsidRPr="00B2186D">
        <w:rPr>
          <w:rStyle w:val="Italics"/>
          <w:rFonts w:ascii="Gill Sans MT" w:hAnsi="Gill Sans MT" w:cs="Calibri"/>
          <w:color w:val="000000"/>
        </w:rPr>
        <w:t>Corporations Act</w:t>
      </w:r>
      <w:r w:rsidRPr="00B2186D">
        <w:rPr>
          <w:rFonts w:ascii="Gill Sans MT" w:hAnsi="Gill Sans MT" w:cs="Calibri"/>
          <w:color w:val="000000"/>
        </w:rPr>
        <w:t xml:space="preserve"> 2001 (</w:t>
      </w:r>
      <w:proofErr w:type="spellStart"/>
      <w:r w:rsidRPr="00B2186D">
        <w:rPr>
          <w:rFonts w:ascii="Gill Sans MT" w:hAnsi="Gill Sans MT" w:cs="Calibri"/>
          <w:color w:val="000000"/>
        </w:rPr>
        <w:t>Cth</w:t>
      </w:r>
      <w:proofErr w:type="spellEnd"/>
      <w:r w:rsidRPr="00B2186D">
        <w:rPr>
          <w:rFonts w:ascii="Gill Sans MT" w:hAnsi="Gill Sans MT" w:cs="Calibri"/>
          <w:color w:val="000000"/>
        </w:rPr>
        <w: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Services</w:t>
      </w:r>
      <w:r w:rsidRPr="00B2186D">
        <w:rPr>
          <w:rFonts w:ascii="Gill Sans MT" w:hAnsi="Gill Sans MT" w:cs="Calibri"/>
          <w:color w:val="000000"/>
        </w:rPr>
        <w:t>’ means the services specified in Schedule F to be provided by the Contractor, any additional or ancillary services to the services specified in Schedule F and any other services agreed in writing between the Council and the Contractor from time to time;</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Superannuation</w:t>
      </w:r>
      <w:r w:rsidRPr="00B2186D">
        <w:rPr>
          <w:rFonts w:ascii="Gill Sans MT" w:hAnsi="Gill Sans MT" w:cs="Calibri"/>
          <w:color w:val="000000"/>
        </w:rPr>
        <w:t xml:space="preserve">’ means contributions made in accordance with the </w:t>
      </w:r>
      <w:r w:rsidRPr="00B2186D">
        <w:rPr>
          <w:rStyle w:val="Italics"/>
          <w:rFonts w:ascii="Gill Sans MT" w:hAnsi="Gill Sans MT" w:cs="Calibri"/>
          <w:color w:val="000000"/>
        </w:rPr>
        <w:t>Superannuation Guarantee (Administration) Act</w:t>
      </w:r>
      <w:r w:rsidRPr="00B2186D">
        <w:rPr>
          <w:rFonts w:ascii="Gill Sans MT" w:hAnsi="Gill Sans MT" w:cs="Calibri"/>
          <w:color w:val="000000"/>
        </w:rPr>
        <w:t xml:space="preserve"> 1992;</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Supplier</w:t>
      </w:r>
      <w:r w:rsidRPr="00B2186D">
        <w:rPr>
          <w:rFonts w:ascii="Gill Sans MT" w:hAnsi="Gill Sans MT" w:cs="Calibri"/>
          <w:color w:val="000000"/>
        </w:rPr>
        <w:t>’ means any Person:</w:t>
      </w:r>
    </w:p>
    <w:p w:rsidR="000536F6" w:rsidRPr="00B2186D" w:rsidRDefault="000536F6" w:rsidP="000536F6">
      <w:pPr>
        <w:pStyle w:val="Level3Legal"/>
        <w:numPr>
          <w:ilvl w:val="2"/>
          <w:numId w:val="14"/>
        </w:numPr>
        <w:jc w:val="both"/>
        <w:rPr>
          <w:rFonts w:ascii="Gill Sans MT" w:hAnsi="Gill Sans MT" w:cs="Calibri"/>
          <w:color w:val="000000"/>
        </w:rPr>
      </w:pPr>
      <w:r w:rsidRPr="00B2186D">
        <w:rPr>
          <w:rFonts w:ascii="Gill Sans MT" w:hAnsi="Gill Sans MT" w:cs="Calibri"/>
          <w:color w:val="000000"/>
        </w:rPr>
        <w:t>who supplied any Products and Services to the Council and with whom the Contractor or Representative or a Person reporting to the Contractor or Representative had contact or dealings with; or</w:t>
      </w:r>
    </w:p>
    <w:p w:rsidR="000536F6" w:rsidRPr="00B2186D" w:rsidRDefault="000536F6" w:rsidP="000536F6">
      <w:pPr>
        <w:pStyle w:val="Level3Legal"/>
        <w:numPr>
          <w:ilvl w:val="2"/>
          <w:numId w:val="14"/>
        </w:numPr>
        <w:jc w:val="both"/>
        <w:rPr>
          <w:rFonts w:ascii="Gill Sans MT" w:hAnsi="Gill Sans MT" w:cs="Calibri"/>
          <w:color w:val="000000"/>
        </w:rPr>
      </w:pPr>
      <w:r w:rsidRPr="00B2186D">
        <w:rPr>
          <w:rFonts w:ascii="Gill Sans MT" w:hAnsi="Gill Sans MT" w:cs="Calibri"/>
          <w:color w:val="000000"/>
        </w:rPr>
        <w:t>who has entered into discussions or negotiations with the Contractor or Representative or a Person reporting to the Contractor or Representative on behalf of the Council, at either the Contractor or Representative’s or a Person reporting to the Contractor or Representatives own initiative or at the initiative of the Council, at any time during the twelve (12) months prior to the Expiry Date, with a view to supplying Products and Services to the Council and who had not notified the Council prior to the Expiry Date that they did not wish to supply such Products and Services.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w:t>
      </w:r>
      <w:r w:rsidRPr="00B2186D">
        <w:rPr>
          <w:rStyle w:val="Bold"/>
          <w:rFonts w:ascii="Gill Sans MT" w:hAnsi="Gill Sans MT" w:cs="Calibri"/>
          <w:color w:val="000000"/>
        </w:rPr>
        <w:t>Termination Date</w:t>
      </w:r>
      <w:r w:rsidRPr="00B2186D">
        <w:rPr>
          <w:rFonts w:ascii="Gill Sans MT" w:hAnsi="Gill Sans MT" w:cs="Calibri"/>
          <w:color w:val="000000"/>
        </w:rPr>
        <w:t>’ means the date of termination of this Agreement in accordance with its terms or as a result of the Agreement being terminated on such other terms as are mutually agreed between the parties; and</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‘Timetable’</w:t>
      </w:r>
      <w:r w:rsidRPr="00B2186D">
        <w:rPr>
          <w:rFonts w:ascii="Gill Sans MT" w:hAnsi="Gill Sans MT" w:cs="Calibri"/>
          <w:color w:val="000000"/>
        </w:rPr>
        <w:t xml:space="preserve"> means the times and deadlines for the provision of Services as specified in Schedule </w:t>
      </w:r>
      <w:r w:rsidR="00083455">
        <w:rPr>
          <w:rFonts w:ascii="Gill Sans MT" w:hAnsi="Gill Sans MT" w:cs="Calibri"/>
          <w:color w:val="000000"/>
        </w:rPr>
        <w:t>F</w:t>
      </w:r>
      <w:r w:rsidRPr="00B2186D">
        <w:rPr>
          <w:rFonts w:ascii="Gill Sans MT" w:hAnsi="Gill Sans MT" w:cs="Calibri"/>
          <w:color w:val="000000"/>
        </w:rPr>
        <w:t>.</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Commencement, duration and option to renew</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Appointment</w:t>
      </w:r>
    </w:p>
    <w:p w:rsidR="000536F6" w:rsidRPr="00B2186D" w:rsidRDefault="000536F6" w:rsidP="000536F6">
      <w:pPr>
        <w:pStyle w:val="FO2Legal"/>
        <w:jc w:val="both"/>
        <w:rPr>
          <w:rFonts w:ascii="Gill Sans MT" w:hAnsi="Gill Sans MT" w:cs="Calibri"/>
          <w:color w:val="000000"/>
        </w:rPr>
      </w:pPr>
      <w:r w:rsidRPr="00B2186D">
        <w:rPr>
          <w:rFonts w:ascii="Gill Sans MT" w:hAnsi="Gill Sans MT" w:cs="Calibri"/>
          <w:color w:val="000000"/>
        </w:rPr>
        <w:t>The Council appoints the Contractor to provide the Services on the terms and conditions in this Agreement and the Contractor accepts the appointment as a Contractor to the Council.</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lastRenderedPageBreak/>
        <w:t>Commencement</w:t>
      </w:r>
    </w:p>
    <w:p w:rsidR="000536F6" w:rsidRPr="00B2186D" w:rsidRDefault="000536F6" w:rsidP="000536F6">
      <w:pPr>
        <w:pStyle w:val="FO2Legal"/>
        <w:jc w:val="both"/>
        <w:rPr>
          <w:rFonts w:ascii="Gill Sans MT" w:hAnsi="Gill Sans MT" w:cs="Calibri"/>
          <w:color w:val="000000"/>
        </w:rPr>
      </w:pPr>
      <w:r w:rsidRPr="00B2186D">
        <w:rPr>
          <w:rFonts w:ascii="Gill Sans MT" w:hAnsi="Gill Sans MT" w:cs="Calibri"/>
          <w:color w:val="000000"/>
        </w:rPr>
        <w:t>This Agreement will start on the Commencement Date and will continue until the Termination Date.</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Option to renew</w:t>
      </w:r>
    </w:p>
    <w:p w:rsidR="000536F6" w:rsidRPr="00B2186D" w:rsidRDefault="000536F6" w:rsidP="000536F6">
      <w:pPr>
        <w:pStyle w:val="FO2Legal"/>
        <w:jc w:val="both"/>
        <w:rPr>
          <w:rFonts w:ascii="Gill Sans MT" w:hAnsi="Gill Sans MT" w:cs="Calibri"/>
          <w:color w:val="000000"/>
        </w:rPr>
      </w:pPr>
      <w:r w:rsidRPr="00B2186D">
        <w:rPr>
          <w:rFonts w:ascii="Gill Sans MT" w:hAnsi="Gill Sans MT" w:cs="Calibri"/>
          <w:color w:val="000000"/>
        </w:rPr>
        <w:t>The Council has the option to appoint the Contractor (on the terms and conditions in this Agreement) for an additional period as specified by the Council in writing, and the Contractor has the option to accept that appointment within the timeframe specified in the Council’s offer. If the Agreement is extended in this way, the terms and conditions of this Agreement will continue to apply during the extended period until the new Expiry Date.</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Obligations of the contractor</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Provision of Services</w:t>
      </w:r>
    </w:p>
    <w:p w:rsidR="000536F6" w:rsidRPr="00B2186D" w:rsidRDefault="000536F6" w:rsidP="000536F6">
      <w:pPr>
        <w:pStyle w:val="Level3Legal"/>
        <w:numPr>
          <w:ilvl w:val="2"/>
          <w:numId w:val="15"/>
        </w:numPr>
        <w:jc w:val="both"/>
        <w:rPr>
          <w:rFonts w:ascii="Gill Sans MT" w:hAnsi="Gill Sans MT" w:cs="Calibri"/>
          <w:color w:val="000000"/>
        </w:rPr>
      </w:pPr>
      <w:r w:rsidRPr="00B2186D">
        <w:rPr>
          <w:rFonts w:ascii="Gill Sans MT" w:hAnsi="Gill Sans MT" w:cs="Calibri"/>
          <w:color w:val="000000"/>
        </w:rPr>
        <w:t>The Contractor agrees to provide the Services to the Council as required by the Council in accordance with this Agreement.</w:t>
      </w:r>
    </w:p>
    <w:p w:rsidR="000536F6" w:rsidRPr="00B2186D" w:rsidRDefault="000536F6" w:rsidP="000536F6">
      <w:pPr>
        <w:pStyle w:val="Level3Legal"/>
        <w:numPr>
          <w:ilvl w:val="2"/>
          <w:numId w:val="15"/>
        </w:numPr>
        <w:jc w:val="both"/>
        <w:rPr>
          <w:rFonts w:ascii="Gill Sans MT" w:hAnsi="Gill Sans MT" w:cs="Calibri"/>
          <w:color w:val="000000"/>
        </w:rPr>
      </w:pPr>
      <w:r w:rsidRPr="00B2186D">
        <w:rPr>
          <w:rFonts w:ascii="Gill Sans MT" w:hAnsi="Gill Sans MT" w:cs="Calibri"/>
          <w:color w:val="000000"/>
        </w:rPr>
        <w:t xml:space="preserve">The Contractor will ensure that it works the hours necessary to achieve the efficient and effective performance of the Services. </w:t>
      </w:r>
    </w:p>
    <w:p w:rsidR="000536F6" w:rsidRPr="00B2186D" w:rsidRDefault="000536F6" w:rsidP="000536F6">
      <w:pPr>
        <w:pStyle w:val="Level3Legal"/>
        <w:numPr>
          <w:ilvl w:val="2"/>
          <w:numId w:val="15"/>
        </w:numPr>
        <w:jc w:val="both"/>
        <w:rPr>
          <w:rFonts w:ascii="Gill Sans MT" w:hAnsi="Gill Sans MT" w:cs="Calibri"/>
          <w:color w:val="000000"/>
        </w:rPr>
      </w:pPr>
      <w:r w:rsidRPr="00B2186D">
        <w:rPr>
          <w:rFonts w:ascii="Gill Sans MT" w:hAnsi="Gill Sans MT" w:cs="Calibri"/>
          <w:color w:val="000000"/>
        </w:rPr>
        <w:t>The Contractor will provide the Services in accordance with the Timetable.  If the Contractor is unable to provide the Services in accordance with the Timetable, the Contractor will immediately notify the Council in writing of this inability and the Contractor will immediately advise the Council of the Contractor’s proposal to overcome its inability to provide the Services in accordance with the Timetable.</w:t>
      </w:r>
    </w:p>
    <w:p w:rsidR="000536F6" w:rsidRPr="00B2186D" w:rsidRDefault="000536F6" w:rsidP="000536F6">
      <w:pPr>
        <w:pStyle w:val="Level3Legal"/>
        <w:numPr>
          <w:ilvl w:val="2"/>
          <w:numId w:val="15"/>
        </w:numPr>
        <w:jc w:val="both"/>
        <w:rPr>
          <w:rFonts w:ascii="Gill Sans MT" w:hAnsi="Gill Sans MT" w:cs="Calibri"/>
          <w:color w:val="000000"/>
        </w:rPr>
      </w:pPr>
      <w:r w:rsidRPr="00B2186D">
        <w:rPr>
          <w:rFonts w:ascii="Gill Sans MT" w:hAnsi="Gill Sans MT" w:cs="Calibri"/>
          <w:color w:val="000000"/>
        </w:rPr>
        <w:t>The Contractor will provide the Representative to perform the Services.  If the Representative is unable to perform the Services at any time, the Contractor will provide a replacement with the prior written approval of the Council, and subject to that replacement signing an agreement in the same terms as this Agreement.</w:t>
      </w:r>
    </w:p>
    <w:p w:rsidR="000536F6" w:rsidRPr="00B2186D" w:rsidRDefault="000536F6" w:rsidP="000536F6">
      <w:pPr>
        <w:pStyle w:val="Level3Legal"/>
        <w:numPr>
          <w:ilvl w:val="2"/>
          <w:numId w:val="15"/>
        </w:numPr>
        <w:jc w:val="both"/>
        <w:rPr>
          <w:rFonts w:ascii="Gill Sans MT" w:hAnsi="Gill Sans MT" w:cs="Calibri"/>
          <w:color w:val="000000"/>
        </w:rPr>
      </w:pPr>
      <w:r w:rsidRPr="00B2186D">
        <w:rPr>
          <w:rFonts w:ascii="Gill Sans MT" w:hAnsi="Gill Sans MT" w:cs="Calibri"/>
          <w:color w:val="000000"/>
        </w:rPr>
        <w:t>The Contractor must not sub-contract the provision of the Services under this Agreement without the prior written consent of the Council.</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Standard of performance</w:t>
      </w:r>
    </w:p>
    <w:p w:rsidR="000536F6" w:rsidRPr="00B2186D" w:rsidRDefault="000536F6" w:rsidP="000536F6">
      <w:pPr>
        <w:pStyle w:val="Level3Legal"/>
        <w:numPr>
          <w:ilvl w:val="2"/>
          <w:numId w:val="16"/>
        </w:numPr>
        <w:jc w:val="both"/>
        <w:rPr>
          <w:rFonts w:ascii="Gill Sans MT" w:hAnsi="Gill Sans MT" w:cs="Calibri"/>
          <w:color w:val="000000"/>
        </w:rPr>
      </w:pPr>
      <w:r w:rsidRPr="00B2186D">
        <w:rPr>
          <w:rFonts w:ascii="Gill Sans MT" w:hAnsi="Gill Sans MT" w:cs="Calibri"/>
          <w:color w:val="000000"/>
        </w:rPr>
        <w:t>The Contractor and the Representative warrant that the Representative has and will utilise the necessary skills, experience and expertise to perform the Services in accordance with this Agreement.</w:t>
      </w:r>
    </w:p>
    <w:p w:rsidR="000536F6" w:rsidRPr="00B2186D" w:rsidRDefault="000536F6" w:rsidP="000536F6">
      <w:pPr>
        <w:pStyle w:val="Level3Legal"/>
        <w:numPr>
          <w:ilvl w:val="2"/>
          <w:numId w:val="16"/>
        </w:numPr>
        <w:jc w:val="both"/>
        <w:rPr>
          <w:rFonts w:ascii="Gill Sans MT" w:hAnsi="Gill Sans MT" w:cs="Calibri"/>
          <w:color w:val="000000"/>
        </w:rPr>
      </w:pPr>
      <w:r w:rsidRPr="00B2186D">
        <w:rPr>
          <w:rFonts w:ascii="Gill Sans MT" w:hAnsi="Gill Sans MT" w:cs="Calibri"/>
          <w:color w:val="000000"/>
        </w:rPr>
        <w:t>The Contractor and Representative will ensure that the Services are performed with due care, skill and diligence in a professional and ethical manner and to the Council’s reasonable satisfaction.</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Instructions and compliance</w:t>
      </w:r>
    </w:p>
    <w:p w:rsidR="000536F6" w:rsidRPr="00B2186D" w:rsidRDefault="000536F6" w:rsidP="000536F6">
      <w:pPr>
        <w:pStyle w:val="Level3Legal"/>
        <w:numPr>
          <w:ilvl w:val="2"/>
          <w:numId w:val="17"/>
        </w:numPr>
        <w:jc w:val="both"/>
        <w:rPr>
          <w:rFonts w:ascii="Gill Sans MT" w:hAnsi="Gill Sans MT" w:cs="Calibri"/>
          <w:color w:val="000000"/>
        </w:rPr>
      </w:pPr>
      <w:r w:rsidRPr="00B2186D">
        <w:rPr>
          <w:rFonts w:ascii="Gill Sans MT" w:hAnsi="Gill Sans MT" w:cs="Calibri"/>
          <w:color w:val="000000"/>
        </w:rPr>
        <w:t>The Contractor and the Representative will liaise with and obtain instructions concerning the provision of the Services from the Council Contact.</w:t>
      </w:r>
    </w:p>
    <w:p w:rsidR="000536F6" w:rsidRPr="00B2186D" w:rsidRDefault="000536F6" w:rsidP="000536F6">
      <w:pPr>
        <w:pStyle w:val="Level3Legal"/>
        <w:numPr>
          <w:ilvl w:val="2"/>
          <w:numId w:val="17"/>
        </w:numPr>
        <w:jc w:val="both"/>
        <w:rPr>
          <w:rFonts w:ascii="Gill Sans MT" w:hAnsi="Gill Sans MT" w:cs="Calibri"/>
          <w:color w:val="000000"/>
        </w:rPr>
      </w:pPr>
      <w:r w:rsidRPr="00B2186D">
        <w:rPr>
          <w:rFonts w:ascii="Gill Sans MT" w:hAnsi="Gill Sans MT" w:cs="Calibri"/>
          <w:color w:val="000000"/>
        </w:rPr>
        <w:t xml:space="preserve">The Contractor and the Representative will comply with all reasonable guidelines, requirements and instructions provided by the Council concerning the provision of the Services.  However, it is the Contractor’s obligation to determine how the work is performed, and the Contractor has full </w:t>
      </w:r>
      <w:r w:rsidRPr="00B2186D">
        <w:rPr>
          <w:rFonts w:ascii="Gill Sans MT" w:hAnsi="Gill Sans MT" w:cs="Calibri"/>
          <w:color w:val="000000"/>
        </w:rPr>
        <w:lastRenderedPageBreak/>
        <w:t>responsibility for the supervision and daily direction and control of the Representative.</w:t>
      </w:r>
    </w:p>
    <w:p w:rsidR="000536F6" w:rsidRPr="00B2186D" w:rsidRDefault="000536F6" w:rsidP="000536F6">
      <w:pPr>
        <w:pStyle w:val="Level3Legal"/>
        <w:numPr>
          <w:ilvl w:val="2"/>
          <w:numId w:val="17"/>
        </w:numPr>
        <w:jc w:val="both"/>
        <w:rPr>
          <w:rFonts w:ascii="Gill Sans MT" w:hAnsi="Gill Sans MT" w:cs="Calibri"/>
          <w:color w:val="000000"/>
        </w:rPr>
      </w:pPr>
      <w:r w:rsidRPr="00B2186D">
        <w:rPr>
          <w:rFonts w:ascii="Gill Sans MT" w:hAnsi="Gill Sans MT" w:cs="Calibri"/>
          <w:color w:val="000000"/>
        </w:rPr>
        <w:t>The Contractor and the Representative will comply with all applicable laws concerning the provision of the Services and policies and procedures issued by the Council, including but not limited to, laws and policies relating to workplace health and safety, discrimination and harassment, security, privacy and use of the Council’s facilities, including computing and related systems.  However, the Council’s policies and procedures do not form part of this Agreement.</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Responsibility for Representative</w:t>
      </w:r>
    </w:p>
    <w:p w:rsidR="000536F6" w:rsidRPr="00B2186D" w:rsidRDefault="000536F6" w:rsidP="000536F6">
      <w:pPr>
        <w:pStyle w:val="Level3Legal"/>
        <w:numPr>
          <w:ilvl w:val="2"/>
          <w:numId w:val="18"/>
        </w:numPr>
        <w:jc w:val="both"/>
        <w:rPr>
          <w:rFonts w:ascii="Gill Sans MT" w:hAnsi="Gill Sans MT" w:cs="Calibri"/>
          <w:color w:val="000000"/>
        </w:rPr>
      </w:pPr>
      <w:r w:rsidRPr="00B2186D">
        <w:rPr>
          <w:rFonts w:ascii="Gill Sans MT" w:hAnsi="Gill Sans MT" w:cs="Calibri"/>
          <w:color w:val="000000"/>
        </w:rPr>
        <w:t>The Contractor acknowledges that it is responsible for ensuring the health, safety and welfare of the Representative while performing the Services, including providing all necessary training and safety equipment.</w:t>
      </w:r>
    </w:p>
    <w:p w:rsidR="000536F6" w:rsidRPr="00B2186D" w:rsidRDefault="000536F6" w:rsidP="000536F6">
      <w:pPr>
        <w:pStyle w:val="Level3Legal"/>
        <w:numPr>
          <w:ilvl w:val="2"/>
          <w:numId w:val="18"/>
        </w:numPr>
        <w:jc w:val="both"/>
        <w:rPr>
          <w:rFonts w:ascii="Gill Sans MT" w:hAnsi="Gill Sans MT" w:cs="Calibri"/>
          <w:color w:val="000000"/>
        </w:rPr>
      </w:pPr>
      <w:r w:rsidRPr="00B2186D">
        <w:rPr>
          <w:rFonts w:ascii="Gill Sans MT" w:hAnsi="Gill Sans MT" w:cs="Calibri"/>
          <w:color w:val="000000"/>
        </w:rPr>
        <w:t>The Contractor also acknowledges it is solely responsible for all remuneration, expenses, taxes, leave entitlements, superannuation, workers' compensation and other insurances in respect of the Representative and any other employees, contractors or agents of the Contractor.</w:t>
      </w:r>
    </w:p>
    <w:p w:rsidR="000536F6" w:rsidRPr="00B2186D" w:rsidRDefault="000536F6" w:rsidP="000536F6">
      <w:pPr>
        <w:pStyle w:val="Level3Legal"/>
        <w:numPr>
          <w:ilvl w:val="2"/>
          <w:numId w:val="18"/>
        </w:numPr>
        <w:jc w:val="both"/>
        <w:rPr>
          <w:rFonts w:ascii="Gill Sans MT" w:hAnsi="Gill Sans MT" w:cs="Calibri"/>
          <w:color w:val="000000"/>
        </w:rPr>
      </w:pPr>
      <w:r w:rsidRPr="00B2186D">
        <w:rPr>
          <w:rFonts w:ascii="Gill Sans MT" w:hAnsi="Gill Sans MT" w:cs="Calibri"/>
          <w:color w:val="000000"/>
        </w:rPr>
        <w:t>The Representative understands and agrees that he will receive all payments and benefits in relation to the provision of the Services from the Contractor, and that they are not entitled to receive any payment or other benefit from the Council.</w:t>
      </w:r>
    </w:p>
    <w:p w:rsidR="000536F6" w:rsidRPr="00B2186D" w:rsidRDefault="000536F6" w:rsidP="000536F6">
      <w:pPr>
        <w:pStyle w:val="Level3Legal"/>
        <w:numPr>
          <w:ilvl w:val="2"/>
          <w:numId w:val="18"/>
        </w:numPr>
        <w:jc w:val="both"/>
        <w:rPr>
          <w:rFonts w:ascii="Gill Sans MT" w:hAnsi="Gill Sans MT" w:cs="Calibri"/>
          <w:color w:val="000000"/>
        </w:rPr>
      </w:pPr>
      <w:bookmarkStart w:id="6" w:name="Paragraph_184"/>
      <w:r w:rsidRPr="00B2186D">
        <w:rPr>
          <w:rFonts w:ascii="Gill Sans MT" w:hAnsi="Gill Sans MT" w:cs="Calibri"/>
          <w:color w:val="000000"/>
        </w:rPr>
        <w:t>The Contractor indemnifies the Council and keeps the Council indemnified (on a full indemnity basis) against any loss, cost, expense or damage suffered or incurred by the Council arising directly or indirectly from any claim by the Representative or other employee, contractor or agent of the Contractor.</w:t>
      </w:r>
      <w:bookmarkEnd w:id="6"/>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Provision of Equipment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Except for the equipment provided by the Council to the Contractor and the Representative, as set out in Schedule I, the Contractor is required to supply all equipment necessary to provide the Services.  The Contractor is also required to ensure such equipment is suitable and maintained in good working order.</w:t>
      </w:r>
    </w:p>
    <w:p w:rsidR="000536F6" w:rsidRPr="00B2186D" w:rsidRDefault="000536F6" w:rsidP="000536F6">
      <w:pPr>
        <w:pStyle w:val="Level1Legal"/>
        <w:jc w:val="both"/>
        <w:rPr>
          <w:rFonts w:ascii="Gill Sans MT" w:hAnsi="Gill Sans MT" w:cs="Calibri"/>
          <w:color w:val="000000"/>
        </w:rPr>
      </w:pPr>
      <w:proofErr w:type="gramStart"/>
      <w:r w:rsidRPr="00B2186D">
        <w:rPr>
          <w:rFonts w:ascii="Gill Sans MT" w:hAnsi="Gill Sans MT" w:cs="Calibri"/>
          <w:caps w:val="0"/>
          <w:color w:val="000000"/>
        </w:rPr>
        <w:t>Contract  fees</w:t>
      </w:r>
      <w:proofErr w:type="gramEnd"/>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Payment of Contract Fees</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The Council will pay the Contract Fee to the Contractor upon receipt of the Contractor’s invoice and satisfactory provision of the Services.</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The Contract Fee is exclusive of GST.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The Contractor must issue an invoice in proper form, being</w:t>
      </w:r>
      <w:r w:rsidR="003F750D">
        <w:rPr>
          <w:rFonts w:ascii="Gill Sans MT" w:hAnsi="Gill Sans MT" w:cs="Calibri"/>
          <w:color w:val="000000"/>
        </w:rPr>
        <w:t xml:space="preserve"> on the Contractor’s letterhead.  </w:t>
      </w:r>
      <w:r w:rsidRPr="00B2186D">
        <w:rPr>
          <w:rFonts w:ascii="Gill Sans MT" w:hAnsi="Gill Sans MT" w:cs="Calibri"/>
          <w:color w:val="000000"/>
        </w:rPr>
        <w:t>The Contractor must also attach the appropriate declaration set out in Schedule H and any other attachments required by the Council to the invoice.</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The Contractor must invoice the Council in accordance with the Payment Arrangements set out in Schedule </w:t>
      </w:r>
      <w:r w:rsidR="00083455">
        <w:rPr>
          <w:rFonts w:ascii="Gill Sans MT" w:hAnsi="Gill Sans MT" w:cs="Calibri"/>
          <w:color w:val="000000"/>
        </w:rPr>
        <w:t>M</w:t>
      </w:r>
      <w:r w:rsidRPr="00B2186D">
        <w:rPr>
          <w:rFonts w:ascii="Gill Sans MT" w:hAnsi="Gill Sans MT" w:cs="Calibri"/>
          <w:color w:val="000000"/>
        </w:rPr>
        <w: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The Council will pay the Contractor’s invoices (provided in proper form) in accordance with the Payment Arrangements set out in Schedule </w:t>
      </w:r>
      <w:r w:rsidR="00083455">
        <w:rPr>
          <w:rFonts w:ascii="Gill Sans MT" w:hAnsi="Gill Sans MT" w:cs="Calibri"/>
          <w:color w:val="000000"/>
        </w:rPr>
        <w:t>M</w:t>
      </w:r>
      <w:r w:rsidRPr="00B2186D">
        <w:rPr>
          <w:rFonts w:ascii="Gill Sans MT" w:hAnsi="Gill Sans MT" w:cs="Calibri"/>
          <w:color w:val="000000"/>
        </w:rPr>
        <w:t>.</w:t>
      </w:r>
    </w:p>
    <w:p w:rsidR="000536F6" w:rsidRDefault="000536F6" w:rsidP="000536F6">
      <w:pPr>
        <w:pStyle w:val="Level3Legal"/>
        <w:jc w:val="both"/>
        <w:rPr>
          <w:rFonts w:ascii="Gill Sans MT" w:hAnsi="Gill Sans MT" w:cs="Calibri"/>
          <w:color w:val="000000"/>
        </w:rPr>
      </w:pPr>
      <w:r w:rsidRPr="00B2186D">
        <w:rPr>
          <w:rFonts w:ascii="Gill Sans MT" w:hAnsi="Gill Sans MT" w:cs="Calibri"/>
          <w:color w:val="000000"/>
        </w:rPr>
        <w:lastRenderedPageBreak/>
        <w:t>The Contract Fee specified in this Agreement for the Services is the total amount payable by the Council in respect of the Services</w:t>
      </w:r>
      <w:r w:rsidR="00083455">
        <w:rPr>
          <w:rFonts w:ascii="Gill Sans MT" w:hAnsi="Gill Sans MT" w:cs="Calibri"/>
          <w:color w:val="000000"/>
        </w:rPr>
        <w:t xml:space="preserve"> as set out in Schedule E.  </w:t>
      </w:r>
      <w:r w:rsidRPr="00B2186D">
        <w:rPr>
          <w:rFonts w:ascii="Gill Sans MT" w:hAnsi="Gill Sans MT" w:cs="Calibri"/>
          <w:color w:val="000000"/>
        </w:rPr>
        <w:t>Neither the Contractor nor the Representative are entitled to any other payment, remuneration or compensation from the Council.</w:t>
      </w:r>
    </w:p>
    <w:p w:rsidR="00FC010A" w:rsidRPr="00B2186D" w:rsidRDefault="00FC010A" w:rsidP="000536F6">
      <w:pPr>
        <w:pStyle w:val="Level3Legal"/>
        <w:jc w:val="both"/>
        <w:rPr>
          <w:rFonts w:ascii="Gill Sans MT" w:hAnsi="Gill Sans MT" w:cs="Calibri"/>
          <w:color w:val="000000"/>
        </w:rPr>
      </w:pPr>
      <w:r>
        <w:rPr>
          <w:rFonts w:ascii="Gill Sans MT" w:hAnsi="Gill Sans MT" w:cs="Calibri"/>
          <w:color w:val="000000"/>
        </w:rPr>
        <w:t>The contract fee annual amount referred to in Schedule E shall be indexed by reference to the Sydney All Groups Consumer Price Index on April 1 in each year of the contract term.</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Taxation</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Payment of GST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The fees, charges, taxes and expenses payable under this Agreement do not include GST. </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If GST is payable on any supply made by a party under or in connection with this Agreement, the consideration provided (or to be provided) for that supply will be increased by an amount equal to the GST liability properly incurred by the party making the supply (the ‘</w:t>
      </w:r>
      <w:r w:rsidRPr="00B2186D">
        <w:rPr>
          <w:rStyle w:val="Bold"/>
          <w:rFonts w:ascii="Gill Sans MT" w:hAnsi="Gill Sans MT" w:cs="Calibri"/>
          <w:color w:val="000000"/>
        </w:rPr>
        <w:t>GST Amount</w:t>
      </w:r>
      <w:r w:rsidRPr="00B2186D">
        <w:rPr>
          <w:rFonts w:ascii="Gill Sans MT" w:hAnsi="Gill Sans MT" w:cs="Calibri"/>
          <w:color w:val="000000"/>
        </w:rPr>
        <w: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The party making the supply must promptly provide a tax invoice or receipt, which is in an approved form for GST purposes, for any supply for which the party making the supply may recover GST.</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If a party has incurred a cost on which GST is payable, that party may claim the </w:t>
      </w:r>
      <w:proofErr w:type="gramStart"/>
      <w:r w:rsidRPr="00B2186D">
        <w:rPr>
          <w:rFonts w:ascii="Gill Sans MT" w:hAnsi="Gill Sans MT" w:cs="Calibri"/>
          <w:color w:val="000000"/>
        </w:rPr>
        <w:t>cost plus</w:t>
      </w:r>
      <w:proofErr w:type="gramEnd"/>
      <w:r w:rsidRPr="00B2186D">
        <w:rPr>
          <w:rFonts w:ascii="Gill Sans MT" w:hAnsi="Gill Sans MT" w:cs="Calibri"/>
          <w:color w:val="000000"/>
        </w:rPr>
        <w:t xml:space="preserve"> GST, unless the party is entitled to an input tax credit in respect of such GST. </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Any GST Amount must be paid at the same time and in the same manner as the consideration on which the GST Amount is calculated.  However, the party receiving the supply is not required to pay the GST Amount until seven days after receiving a tax invoice.</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Registration and</w:t>
      </w:r>
      <w:r w:rsidRPr="00B2186D">
        <w:rPr>
          <w:rFonts w:ascii="Gill Sans MT" w:hAnsi="Gill Sans MT" w:cs="Calibri"/>
          <w:color w:val="000000"/>
        </w:rPr>
        <w:t xml:space="preserve"> </w:t>
      </w:r>
      <w:r w:rsidRPr="00B2186D">
        <w:rPr>
          <w:rStyle w:val="Bold"/>
          <w:rFonts w:ascii="Gill Sans MT" w:hAnsi="Gill Sans MT" w:cs="Calibri"/>
          <w:color w:val="000000"/>
        </w:rPr>
        <w:t>ABN</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Each party warrants that at the time any supply is made under this Agreement on which GST is payable, that party is or will be registered under the GST Legislation. </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Further, the Contractor agrees to provide to the Council written evidence of registration and its</w:t>
      </w:r>
      <w:r>
        <w:rPr>
          <w:rFonts w:ascii="Gill Sans MT" w:hAnsi="Gill Sans MT" w:cs="Calibri"/>
          <w:color w:val="000000"/>
        </w:rPr>
        <w:t>’</w:t>
      </w:r>
      <w:r w:rsidRPr="00B2186D">
        <w:rPr>
          <w:rFonts w:ascii="Gill Sans MT" w:hAnsi="Gill Sans MT" w:cs="Calibri"/>
          <w:color w:val="000000"/>
        </w:rPr>
        <w:t xml:space="preserve"> Australian Business Number (‘</w:t>
      </w:r>
      <w:r w:rsidRPr="00B2186D">
        <w:rPr>
          <w:rStyle w:val="Bold"/>
          <w:rFonts w:ascii="Gill Sans MT" w:hAnsi="Gill Sans MT" w:cs="Calibri"/>
          <w:color w:val="000000"/>
        </w:rPr>
        <w:t>ABN</w:t>
      </w:r>
      <w:r w:rsidRPr="00B2186D">
        <w:rPr>
          <w:rFonts w:ascii="Gill Sans MT" w:hAnsi="Gill Sans MT" w:cs="Calibri"/>
          <w:color w:val="000000"/>
        </w:rPr>
        <w:t>’).  The Council is entitled to withhold such amounts necessary to be withheld in order for the Council to comply with its taxation obligations in respect of the Contractor until the Contractor provides its ABN.</w:t>
      </w:r>
    </w:p>
    <w:p w:rsidR="000536F6" w:rsidRPr="00B2186D" w:rsidRDefault="000536F6" w:rsidP="000536F6">
      <w:pPr>
        <w:pStyle w:val="Level1Legal"/>
        <w:jc w:val="both"/>
        <w:rPr>
          <w:rFonts w:ascii="Gill Sans MT" w:hAnsi="Gill Sans MT" w:cs="Calibri"/>
          <w:color w:val="000000"/>
        </w:rPr>
      </w:pPr>
      <w:proofErr w:type="gramStart"/>
      <w:r w:rsidRPr="00B2186D">
        <w:rPr>
          <w:rFonts w:ascii="Gill Sans MT" w:hAnsi="Gill Sans MT" w:cs="Calibri"/>
          <w:caps w:val="0"/>
          <w:color w:val="000000"/>
        </w:rPr>
        <w:t>Other</w:t>
      </w:r>
      <w:proofErr w:type="gramEnd"/>
      <w:r w:rsidRPr="00B2186D">
        <w:rPr>
          <w:rFonts w:ascii="Gill Sans MT" w:hAnsi="Gill Sans MT" w:cs="Calibri"/>
          <w:caps w:val="0"/>
          <w:color w:val="000000"/>
        </w:rPr>
        <w:t xml:space="preserve"> contract work</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Subject to this Agreement, the Contractor and the Representative may provide Services or Products to any Person other than the Council, during the period of this Agreement, </w:t>
      </w:r>
      <w:r w:rsidR="003F750D">
        <w:rPr>
          <w:rFonts w:ascii="Gill Sans MT" w:hAnsi="Gill Sans MT" w:cs="Calibri"/>
          <w:color w:val="000000"/>
        </w:rPr>
        <w:t xml:space="preserve">and </w:t>
      </w:r>
      <w:r w:rsidRPr="00B2186D">
        <w:rPr>
          <w:rFonts w:ascii="Gill Sans MT" w:hAnsi="Gill Sans MT" w:cs="Calibri"/>
          <w:color w:val="000000"/>
        </w:rPr>
        <w:t>only where providing such Services or Products would not constitute a breach of the obligations imposed on the Contractor or the Representative under this Agreement.</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Nature of relationship</w:t>
      </w:r>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The parties acknowledge and agree that the Contractor provides the Services to the Council as an independent contractor.  Nothing in this Agreement </w:t>
      </w:r>
      <w:r w:rsidRPr="00B2186D">
        <w:rPr>
          <w:rFonts w:ascii="Gill Sans MT" w:hAnsi="Gill Sans MT" w:cs="Calibri"/>
          <w:color w:val="000000"/>
        </w:rPr>
        <w:lastRenderedPageBreak/>
        <w:t>creates an employment, agency, joint venture or partnership relationship between the Council and the Contractor or between the Council and the Representative.</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Termination</w:t>
      </w:r>
    </w:p>
    <w:p w:rsidR="000536F6" w:rsidRPr="00B2186D" w:rsidRDefault="000536F6" w:rsidP="000536F6">
      <w:pPr>
        <w:pStyle w:val="Level2Legal"/>
        <w:jc w:val="both"/>
        <w:rPr>
          <w:rFonts w:ascii="Gill Sans MT" w:hAnsi="Gill Sans MT" w:cs="Calibri"/>
          <w:color w:val="000000"/>
        </w:rPr>
      </w:pPr>
      <w:bookmarkStart w:id="7" w:name="Paragraph_211"/>
      <w:r w:rsidRPr="00B2186D">
        <w:rPr>
          <w:rStyle w:val="Bold"/>
          <w:rFonts w:ascii="Gill Sans MT" w:hAnsi="Gill Sans MT" w:cs="Calibri"/>
          <w:color w:val="000000"/>
        </w:rPr>
        <w:t>Termination on notice</w:t>
      </w:r>
      <w:bookmarkEnd w:id="7"/>
    </w:p>
    <w:p w:rsidR="000536F6" w:rsidRPr="00B2186D" w:rsidRDefault="000536F6" w:rsidP="000536F6">
      <w:pPr>
        <w:pStyle w:val="Level3Legal"/>
        <w:jc w:val="both"/>
        <w:rPr>
          <w:rFonts w:ascii="Gill Sans MT" w:hAnsi="Gill Sans MT" w:cs="Calibri"/>
          <w:color w:val="000000"/>
        </w:rPr>
      </w:pPr>
      <w:bookmarkStart w:id="8" w:name="Paragraph_212"/>
      <w:r w:rsidRPr="00B2186D">
        <w:rPr>
          <w:rFonts w:ascii="Gill Sans MT" w:hAnsi="Gill Sans MT" w:cs="Calibri"/>
          <w:color w:val="000000"/>
        </w:rPr>
        <w:t xml:space="preserve">Subject to clauses </w:t>
      </w:r>
      <w:r w:rsidR="0049757E">
        <w:fldChar w:fldCharType="begin"/>
      </w:r>
      <w:r w:rsidR="0049757E">
        <w:instrText xml:space="preserve"> REF Paragraph_214 \h \r \*MERGEFORMAT </w:instrText>
      </w:r>
      <w:r w:rsidR="0049757E">
        <w:fldChar w:fldCharType="separate"/>
      </w:r>
      <w:r w:rsidR="00BA224B" w:rsidRPr="00BA224B">
        <w:rPr>
          <w:rFonts w:ascii="Gill Sans MT" w:hAnsi="Gill Sans MT" w:cs="Calibri"/>
          <w:color w:val="000000"/>
        </w:rPr>
        <w:t>8.2</w:t>
      </w:r>
      <w:r w:rsidR="0049757E">
        <w:fldChar w:fldCharType="end"/>
      </w:r>
      <w:r w:rsidRPr="00B2186D">
        <w:rPr>
          <w:rFonts w:ascii="Gill Sans MT" w:hAnsi="Gill Sans MT" w:cs="Calibri"/>
          <w:color w:val="000000"/>
        </w:rPr>
        <w:t xml:space="preserve"> and </w:t>
      </w:r>
      <w:r w:rsidR="0049757E">
        <w:fldChar w:fldCharType="begin"/>
      </w:r>
      <w:r w:rsidR="0049757E">
        <w:instrText xml:space="preserve"> REF Paragraph_96 \h \r \*MERGEFORMAT </w:instrText>
      </w:r>
      <w:r w:rsidR="0049757E">
        <w:fldChar w:fldCharType="separate"/>
      </w:r>
      <w:r w:rsidR="00BA224B" w:rsidRPr="00BA224B">
        <w:rPr>
          <w:rFonts w:ascii="Gill Sans MT" w:hAnsi="Gill Sans MT" w:cs="Calibri"/>
          <w:color w:val="000000"/>
        </w:rPr>
        <w:t>8.3</w:t>
      </w:r>
      <w:r w:rsidR="0049757E">
        <w:fldChar w:fldCharType="end"/>
      </w:r>
      <w:r w:rsidRPr="00B2186D">
        <w:rPr>
          <w:rFonts w:ascii="Gill Sans MT" w:hAnsi="Gill Sans MT" w:cs="Calibri"/>
          <w:color w:val="000000"/>
        </w:rPr>
        <w:t>, the Council or the Contractor may terminate this Agreement at any time by giving one month’s written notice of termination or by making a payment of the amount of one month’s Contract Fee, calculated by reference to the average Contract Fee paid to the Contractor between the Commencement Date and the Termination Date.</w:t>
      </w:r>
      <w:bookmarkEnd w:id="8"/>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In the event of termination by the Council in accordance with sub-clause </w:t>
      </w:r>
      <w:r w:rsidR="0049757E">
        <w:fldChar w:fldCharType="begin"/>
      </w:r>
      <w:r w:rsidR="0049757E">
        <w:instrText xml:space="preserve"> REF Paragraph_212 \h \r \*MERGEFORMAT </w:instrText>
      </w:r>
      <w:r w:rsidR="0049757E">
        <w:fldChar w:fldCharType="separate"/>
      </w:r>
      <w:r w:rsidR="00BA224B" w:rsidRPr="00BA224B">
        <w:rPr>
          <w:rFonts w:ascii="Gill Sans MT" w:hAnsi="Gill Sans MT" w:cs="Calibri"/>
          <w:color w:val="000000"/>
        </w:rPr>
        <w:t>a)</w:t>
      </w:r>
      <w:r w:rsidR="0049757E">
        <w:fldChar w:fldCharType="end"/>
      </w:r>
      <w:r w:rsidRPr="00B2186D">
        <w:rPr>
          <w:rFonts w:ascii="Gill Sans MT" w:hAnsi="Gill Sans MT" w:cs="Calibri"/>
          <w:color w:val="000000"/>
        </w:rPr>
        <w:t>, the Council may retain the Contractor for all or part of the notice period or make a payment or part payment in lieu of notice, calculated by reference to the average Contract Fee paid to the Contractor between the Commencement Date and the Termination Date.  The Council may also direct the Contractor not to perform the Services for the duration of the notice period.</w:t>
      </w:r>
    </w:p>
    <w:p w:rsidR="000536F6" w:rsidRPr="00B2186D" w:rsidRDefault="000536F6" w:rsidP="000536F6">
      <w:pPr>
        <w:pStyle w:val="Level2Legal"/>
        <w:jc w:val="both"/>
        <w:rPr>
          <w:rFonts w:ascii="Gill Sans MT" w:hAnsi="Gill Sans MT" w:cs="Calibri"/>
          <w:color w:val="000000"/>
        </w:rPr>
      </w:pPr>
      <w:bookmarkStart w:id="9" w:name="Paragraph_214"/>
      <w:r w:rsidRPr="00B2186D">
        <w:rPr>
          <w:rStyle w:val="Bold"/>
          <w:rFonts w:ascii="Gill Sans MT" w:hAnsi="Gill Sans MT" w:cs="Calibri"/>
          <w:color w:val="000000"/>
        </w:rPr>
        <w:t>Termination on default</w:t>
      </w:r>
      <w:bookmarkEnd w:id="9"/>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Notwithstanding clauses </w:t>
      </w:r>
      <w:r w:rsidR="0049757E">
        <w:fldChar w:fldCharType="begin"/>
      </w:r>
      <w:r w:rsidR="0049757E">
        <w:instrText xml:space="preserve"> REF Paragraph_211 \h \r \*MERGEFORMAT </w:instrText>
      </w:r>
      <w:r w:rsidR="0049757E">
        <w:fldChar w:fldCharType="separate"/>
      </w:r>
      <w:r w:rsidR="00BA224B" w:rsidRPr="00BA224B">
        <w:rPr>
          <w:rFonts w:ascii="Gill Sans MT" w:hAnsi="Gill Sans MT" w:cs="Calibri"/>
          <w:color w:val="000000"/>
        </w:rPr>
        <w:t>8.1</w:t>
      </w:r>
      <w:r w:rsidR="0049757E">
        <w:fldChar w:fldCharType="end"/>
      </w:r>
      <w:r w:rsidRPr="00B2186D">
        <w:rPr>
          <w:rFonts w:ascii="Gill Sans MT" w:hAnsi="Gill Sans MT" w:cs="Calibri"/>
          <w:color w:val="000000"/>
        </w:rPr>
        <w:t xml:space="preserve"> and </w:t>
      </w:r>
      <w:r w:rsidR="0049757E">
        <w:fldChar w:fldCharType="begin"/>
      </w:r>
      <w:r w:rsidR="0049757E">
        <w:instrText xml:space="preserve"> REF Paragraph_96 \h \r \*MERGEFORMAT </w:instrText>
      </w:r>
      <w:r w:rsidR="0049757E">
        <w:fldChar w:fldCharType="separate"/>
      </w:r>
      <w:r w:rsidR="00BA224B" w:rsidRPr="00BA224B">
        <w:rPr>
          <w:rFonts w:ascii="Gill Sans MT" w:hAnsi="Gill Sans MT" w:cs="Calibri"/>
          <w:color w:val="000000"/>
        </w:rPr>
        <w:t>8.3</w:t>
      </w:r>
      <w:r w:rsidR="0049757E">
        <w:fldChar w:fldCharType="end"/>
      </w:r>
      <w:r w:rsidRPr="00B2186D">
        <w:rPr>
          <w:rFonts w:ascii="Gill Sans MT" w:hAnsi="Gill Sans MT" w:cs="Calibri"/>
          <w:color w:val="000000"/>
        </w:rPr>
        <w:t>, the Council may immediately terminate this Agreement by written notice to the Contractor, if at any time:</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Contractor or the Representative commits a serious or persistent breach of any provision of this Agreement which is incapable of being remedied to the Council’s reasonable satisfaction;</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Contractor fails to remedy, to the Council’s reasonable satisfaction, a breach of any provision of this Agreement within five days of receiving a notice from the Council identifying the breach and requiring the breach to be remedied;</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Contractor becomes or in the reasonable opinion of the Council is in jeopardy of becoming subject to any form of insolvency administration;</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Contractor ceases business;</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 xml:space="preserve">the Representative engages in any behaviour constituting serious </w:t>
      </w:r>
      <w:proofErr w:type="gramStart"/>
      <w:r w:rsidRPr="00B2186D">
        <w:rPr>
          <w:rFonts w:ascii="Gill Sans MT" w:hAnsi="Gill Sans MT" w:cs="Calibri"/>
          <w:color w:val="000000"/>
        </w:rPr>
        <w:t>misconduct;  or</w:t>
      </w:r>
      <w:proofErr w:type="gramEnd"/>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Representative dies or becomes incapacitated by illness or injury from performing the Representative’s obligations under this Agreement and the Contractor is unable to provide a replacement satisfactory to the Council.</w:t>
      </w:r>
    </w:p>
    <w:p w:rsidR="000536F6" w:rsidRPr="00B2186D" w:rsidRDefault="000536F6" w:rsidP="000536F6">
      <w:pPr>
        <w:pStyle w:val="Level2Legal"/>
        <w:jc w:val="both"/>
        <w:rPr>
          <w:rFonts w:ascii="Gill Sans MT" w:hAnsi="Gill Sans MT" w:cs="Calibri"/>
          <w:color w:val="000000"/>
        </w:rPr>
      </w:pPr>
      <w:bookmarkStart w:id="10" w:name="Paragraph_96"/>
      <w:r w:rsidRPr="00B2186D">
        <w:rPr>
          <w:rStyle w:val="Bold"/>
          <w:rFonts w:ascii="Gill Sans MT" w:hAnsi="Gill Sans MT" w:cs="Calibri"/>
          <w:color w:val="000000"/>
        </w:rPr>
        <w:t>Termination on Expiry Date</w:t>
      </w:r>
      <w:bookmarkEnd w:id="10"/>
    </w:p>
    <w:p w:rsidR="000536F6" w:rsidRPr="00B2186D" w:rsidRDefault="000536F6" w:rsidP="000536F6">
      <w:pPr>
        <w:pStyle w:val="Level3Legal"/>
        <w:jc w:val="both"/>
        <w:rPr>
          <w:rFonts w:ascii="Gill Sans MT" w:hAnsi="Gill Sans MT" w:cs="Calibri"/>
          <w:color w:val="000000"/>
        </w:rPr>
      </w:pPr>
      <w:r w:rsidRPr="00B2186D">
        <w:rPr>
          <w:rFonts w:ascii="Gill Sans MT" w:hAnsi="Gill Sans MT" w:cs="Calibri"/>
          <w:color w:val="000000"/>
        </w:rPr>
        <w:t xml:space="preserve">Subject to clauses </w:t>
      </w:r>
      <w:r w:rsidR="0049757E">
        <w:fldChar w:fldCharType="begin"/>
      </w:r>
      <w:r w:rsidR="0049757E">
        <w:instrText xml:space="preserve"> REF Paragraph_211 \h \r \*MERGEFORMAT </w:instrText>
      </w:r>
      <w:r w:rsidR="0049757E">
        <w:fldChar w:fldCharType="separate"/>
      </w:r>
      <w:r w:rsidR="00BA224B" w:rsidRPr="00BA224B">
        <w:rPr>
          <w:rFonts w:ascii="Gill Sans MT" w:hAnsi="Gill Sans MT" w:cs="Calibri"/>
          <w:color w:val="000000"/>
        </w:rPr>
        <w:t>8.1</w:t>
      </w:r>
      <w:r w:rsidR="0049757E">
        <w:fldChar w:fldCharType="end"/>
      </w:r>
      <w:r w:rsidRPr="00B2186D">
        <w:rPr>
          <w:rFonts w:ascii="Gill Sans MT" w:hAnsi="Gill Sans MT" w:cs="Calibri"/>
          <w:color w:val="000000"/>
        </w:rPr>
        <w:t xml:space="preserve"> and </w:t>
      </w:r>
      <w:r w:rsidR="0049757E">
        <w:fldChar w:fldCharType="begin"/>
      </w:r>
      <w:r w:rsidR="0049757E">
        <w:instrText xml:space="preserve"> REF Paragraph_214 \h \r \*MERGEFORMAT </w:instrText>
      </w:r>
      <w:r w:rsidR="0049757E">
        <w:fldChar w:fldCharType="separate"/>
      </w:r>
      <w:r w:rsidR="00BA224B" w:rsidRPr="00BA224B">
        <w:rPr>
          <w:rFonts w:ascii="Gill Sans MT" w:hAnsi="Gill Sans MT" w:cs="Calibri"/>
          <w:color w:val="000000"/>
        </w:rPr>
        <w:t>8.2</w:t>
      </w:r>
      <w:r w:rsidR="0049757E">
        <w:fldChar w:fldCharType="end"/>
      </w:r>
      <w:r w:rsidRPr="00B2186D">
        <w:rPr>
          <w:rFonts w:ascii="Gill Sans MT" w:hAnsi="Gill Sans MT" w:cs="Calibri"/>
          <w:color w:val="000000"/>
        </w:rPr>
        <w:t>, this Agreement will come to an end on the Expiry Date or any revised Expiry Date agreed in writing between the parties.</w:t>
      </w:r>
    </w:p>
    <w:p w:rsidR="000536F6" w:rsidRPr="00B2186D" w:rsidRDefault="000536F6" w:rsidP="000536F6">
      <w:pPr>
        <w:pStyle w:val="Level2Legal"/>
        <w:jc w:val="both"/>
        <w:rPr>
          <w:rFonts w:ascii="Gill Sans MT" w:hAnsi="Gill Sans MT" w:cs="Calibri"/>
          <w:color w:val="000000"/>
        </w:rPr>
      </w:pPr>
      <w:bookmarkStart w:id="11" w:name="Paragraph_222"/>
      <w:r w:rsidRPr="00B2186D">
        <w:rPr>
          <w:rStyle w:val="Bold"/>
          <w:rFonts w:ascii="Gill Sans MT" w:hAnsi="Gill Sans MT" w:cs="Calibri"/>
          <w:color w:val="000000"/>
        </w:rPr>
        <w:t>Payments on termination</w:t>
      </w:r>
      <w:bookmarkEnd w:id="11"/>
    </w:p>
    <w:p w:rsidR="000536F6" w:rsidRPr="00B2186D" w:rsidRDefault="000536F6" w:rsidP="000536F6">
      <w:pPr>
        <w:pStyle w:val="Level3Legal"/>
        <w:numPr>
          <w:ilvl w:val="2"/>
          <w:numId w:val="11"/>
        </w:numPr>
        <w:jc w:val="both"/>
        <w:rPr>
          <w:rFonts w:ascii="Gill Sans MT" w:hAnsi="Gill Sans MT" w:cs="Calibri"/>
          <w:color w:val="000000"/>
        </w:rPr>
      </w:pPr>
      <w:bookmarkStart w:id="12" w:name="Paragraph_223"/>
      <w:r w:rsidRPr="00B2186D">
        <w:rPr>
          <w:rFonts w:ascii="Gill Sans MT" w:hAnsi="Gill Sans MT" w:cs="Calibri"/>
          <w:color w:val="000000"/>
        </w:rPr>
        <w:t xml:space="preserve">If the Council terminates this Agreement for a reason specified in clauses </w:t>
      </w:r>
      <w:r w:rsidR="0049757E">
        <w:fldChar w:fldCharType="begin"/>
      </w:r>
      <w:r w:rsidR="0049757E">
        <w:instrText xml:space="preserve"> REF Paragraph_214 \h \r \*MERGEFORMAT </w:instrText>
      </w:r>
      <w:r w:rsidR="0049757E">
        <w:fldChar w:fldCharType="separate"/>
      </w:r>
      <w:r w:rsidR="00BA224B" w:rsidRPr="00BA224B">
        <w:rPr>
          <w:rFonts w:ascii="Gill Sans MT" w:hAnsi="Gill Sans MT" w:cs="Calibri"/>
          <w:color w:val="000000"/>
        </w:rPr>
        <w:t>8.2</w:t>
      </w:r>
      <w:r w:rsidR="0049757E">
        <w:fldChar w:fldCharType="end"/>
      </w:r>
      <w:r w:rsidRPr="00B2186D">
        <w:rPr>
          <w:rFonts w:ascii="Gill Sans MT" w:hAnsi="Gill Sans MT" w:cs="Calibri"/>
          <w:color w:val="000000"/>
        </w:rPr>
        <w:t xml:space="preserve"> or </w:t>
      </w:r>
      <w:r w:rsidR="0049757E">
        <w:fldChar w:fldCharType="begin"/>
      </w:r>
      <w:r w:rsidR="0049757E">
        <w:instrText xml:space="preserve"> REF Paragraph_96 \h \r \*MERGEFORMAT </w:instrText>
      </w:r>
      <w:r w:rsidR="0049757E">
        <w:fldChar w:fldCharType="separate"/>
      </w:r>
      <w:r w:rsidR="00BA224B" w:rsidRPr="00BA224B">
        <w:rPr>
          <w:rFonts w:ascii="Gill Sans MT" w:hAnsi="Gill Sans MT" w:cs="Calibri"/>
          <w:color w:val="000000"/>
        </w:rPr>
        <w:t>8.3</w:t>
      </w:r>
      <w:r w:rsidR="0049757E">
        <w:fldChar w:fldCharType="end"/>
      </w:r>
      <w:r w:rsidRPr="00B2186D">
        <w:rPr>
          <w:rFonts w:ascii="Gill Sans MT" w:hAnsi="Gill Sans MT" w:cs="Calibri"/>
          <w:color w:val="000000"/>
        </w:rPr>
        <w:t xml:space="preserve">, the Council is not obliged to make any payments to the Contractor, </w:t>
      </w:r>
      <w:r w:rsidRPr="00B2186D">
        <w:rPr>
          <w:rFonts w:ascii="Gill Sans MT" w:hAnsi="Gill Sans MT" w:cs="Calibri"/>
          <w:color w:val="000000"/>
        </w:rPr>
        <w:lastRenderedPageBreak/>
        <w:t>apart from any outstanding Contract Fees for work performed by the Representative up to the Termination Date.</w:t>
      </w:r>
      <w:bookmarkEnd w:id="12"/>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 xml:space="preserve">In order for the Contractor to be able to recover the payments noted in sub-clause </w:t>
      </w:r>
      <w:r w:rsidR="0049757E">
        <w:fldChar w:fldCharType="begin"/>
      </w:r>
      <w:r w:rsidR="0049757E">
        <w:instrText xml:space="preserve"> REF Paragraph_223 \h \r \*MERGEFORMAT </w:instrText>
      </w:r>
      <w:r w:rsidR="0049757E">
        <w:fldChar w:fldCharType="separate"/>
      </w:r>
      <w:r w:rsidR="00BA224B" w:rsidRPr="00BA224B">
        <w:rPr>
          <w:rFonts w:ascii="Gill Sans MT" w:hAnsi="Gill Sans MT" w:cs="Calibri"/>
          <w:color w:val="000000"/>
        </w:rPr>
        <w:t>a)</w:t>
      </w:r>
      <w:r w:rsidR="0049757E">
        <w:fldChar w:fldCharType="end"/>
      </w:r>
      <w:r w:rsidRPr="00B2186D">
        <w:rPr>
          <w:rFonts w:ascii="Gill Sans MT" w:hAnsi="Gill Sans MT" w:cs="Calibri"/>
          <w:color w:val="000000"/>
        </w:rPr>
        <w:t xml:space="preserve"> the Contractor must issue an invoice in proper form in respect of the Contract Fees, attach the applicable declaration in Schedule H and any other attachments required, within five days of the Termination Date.</w:t>
      </w:r>
    </w:p>
    <w:p w:rsidR="000536F6" w:rsidRPr="00B2186D" w:rsidRDefault="000536F6" w:rsidP="000536F6">
      <w:pPr>
        <w:pStyle w:val="Level2Legal"/>
        <w:jc w:val="both"/>
        <w:rPr>
          <w:rFonts w:ascii="Gill Sans MT" w:hAnsi="Gill Sans MT" w:cs="Calibri"/>
          <w:color w:val="000000"/>
        </w:rPr>
      </w:pPr>
      <w:bookmarkStart w:id="13" w:name="Paragraph_226"/>
      <w:r w:rsidRPr="00B2186D">
        <w:rPr>
          <w:rStyle w:val="Bold"/>
          <w:rFonts w:ascii="Gill Sans MT" w:hAnsi="Gill Sans MT" w:cs="Calibri"/>
          <w:color w:val="000000"/>
        </w:rPr>
        <w:t>Return of property</w:t>
      </w:r>
      <w:bookmarkEnd w:id="13"/>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Upon expiry or termination of this Agreement for any reason, or at any other time at the Council’s request, the Contractor and the Representative must immediately return to the Council the following items in their possession or control:</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all Confidential Information (as defined in this Agreement) of the Council; and</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all property belonging to the Council, including the facsimile machine printer, all documents, records, papers, reports, disks, data, equipment and other material.</w:t>
      </w:r>
    </w:p>
    <w:p w:rsidR="000536F6" w:rsidRPr="00B2186D" w:rsidRDefault="000536F6" w:rsidP="000536F6">
      <w:pPr>
        <w:pStyle w:val="Level1Legal"/>
        <w:jc w:val="both"/>
        <w:rPr>
          <w:rFonts w:ascii="Gill Sans MT" w:hAnsi="Gill Sans MT" w:cs="Calibri"/>
          <w:color w:val="000000"/>
        </w:rPr>
      </w:pPr>
      <w:bookmarkStart w:id="14" w:name="Paragraph_230"/>
      <w:r w:rsidRPr="00B2186D">
        <w:rPr>
          <w:rFonts w:ascii="Gill Sans MT" w:hAnsi="Gill Sans MT" w:cs="Calibri"/>
          <w:caps w:val="0"/>
          <w:color w:val="000000"/>
        </w:rPr>
        <w:t>Confidentiality</w:t>
      </w:r>
      <w:bookmarkEnd w:id="14"/>
      <w:r w:rsidR="00FC010A">
        <w:rPr>
          <w:rFonts w:ascii="Gill Sans MT" w:hAnsi="Gill Sans MT" w:cs="Calibri"/>
          <w:caps w:val="0"/>
          <w:color w:val="000000"/>
        </w:rPr>
        <w:t xml:space="preserve"> and Intellectual Property</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Disclosure of Confidential Information</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and the Representative must not, during this Agreement and at all times after the Termination Date, disclose to any third party any Confidential Information, either directly or indirectly, knowingly or inadvertently, except:</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if such disclosure is required in the course of providing the Services and the Person to whom the Confidential Information is disclosed warrants not to disclose the Confidential Information in accordance with this clause;</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with the prior written consent of the Council;</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if that part of the Confidential Information which is to be disclosed is available in the public domain (other than as a result of a breach by the Contractor or the Representative of this Agreement); or</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if the disclosure is required by law.</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Use of Confidential Information</w:t>
      </w:r>
    </w:p>
    <w:p w:rsidR="000536F6"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and the Representative must not, during this Agreement and at all times after the Termination Date, use, for their own benefit or the benefit of any third party, any Confidential Information other than in the proper provision of the Services during this Agreement, without the prior written consent of the Council.</w:t>
      </w:r>
    </w:p>
    <w:p w:rsidR="00736796" w:rsidRDefault="00736796" w:rsidP="00736796">
      <w:pPr>
        <w:pStyle w:val="Level3Legal"/>
        <w:numPr>
          <w:ilvl w:val="0"/>
          <w:numId w:val="0"/>
        </w:numPr>
        <w:ind w:left="1440"/>
        <w:jc w:val="both"/>
        <w:rPr>
          <w:rFonts w:ascii="Gill Sans MT" w:hAnsi="Gill Sans MT" w:cs="Calibri"/>
          <w:color w:val="000000"/>
        </w:rPr>
      </w:pPr>
    </w:p>
    <w:p w:rsidR="00736796" w:rsidRPr="00736796" w:rsidRDefault="00736796" w:rsidP="00736796">
      <w:pPr>
        <w:pStyle w:val="Level2Legal"/>
        <w:numPr>
          <w:ilvl w:val="0"/>
          <w:numId w:val="0"/>
        </w:numPr>
        <w:ind w:left="720"/>
        <w:jc w:val="both"/>
        <w:rPr>
          <w:rFonts w:ascii="Gill Sans MT" w:hAnsi="Gill Sans MT" w:cs="Calibri"/>
          <w:color w:val="000000"/>
        </w:rPr>
      </w:pPr>
    </w:p>
    <w:p w:rsidR="00FC010A" w:rsidRPr="00FC010A" w:rsidRDefault="00FC010A" w:rsidP="00FC010A">
      <w:pPr>
        <w:pStyle w:val="Level2Legal"/>
        <w:numPr>
          <w:ilvl w:val="1"/>
          <w:numId w:val="11"/>
        </w:numPr>
        <w:jc w:val="both"/>
        <w:rPr>
          <w:rFonts w:ascii="Gill Sans MT" w:hAnsi="Gill Sans MT" w:cs="Calibri"/>
          <w:color w:val="000000"/>
        </w:rPr>
      </w:pPr>
      <w:r w:rsidRPr="00FC010A">
        <w:rPr>
          <w:rStyle w:val="Bold"/>
          <w:rFonts w:ascii="Gill Sans MT" w:hAnsi="Gill Sans MT" w:cs="Calibri"/>
          <w:color w:val="000000"/>
        </w:rPr>
        <w:t>Use of Confidential Information</w:t>
      </w:r>
    </w:p>
    <w:p w:rsidR="00FC010A" w:rsidRPr="00FC010A" w:rsidRDefault="00FC010A" w:rsidP="00FC010A">
      <w:pPr>
        <w:pStyle w:val="Level3Legal"/>
        <w:numPr>
          <w:ilvl w:val="2"/>
          <w:numId w:val="11"/>
        </w:numPr>
        <w:jc w:val="both"/>
        <w:rPr>
          <w:rFonts w:ascii="Gill Sans MT" w:hAnsi="Gill Sans MT" w:cs="Calibri"/>
          <w:color w:val="000000"/>
        </w:rPr>
      </w:pPr>
      <w:r>
        <w:rPr>
          <w:rFonts w:ascii="Gill Sans MT" w:hAnsi="Gill Sans MT" w:cs="Calibri"/>
          <w:color w:val="000000"/>
        </w:rPr>
        <w:lastRenderedPageBreak/>
        <w:t>Any intellectual property developed by the Contractors for the purposes of providing the services shall remain the property of the Council.  This includes event management manual, marketing plans and all relevant work product.</w:t>
      </w:r>
    </w:p>
    <w:p w:rsidR="000536F6" w:rsidRPr="00B2186D" w:rsidRDefault="000536F6" w:rsidP="000536F6">
      <w:pPr>
        <w:pStyle w:val="Level1Legal"/>
        <w:jc w:val="both"/>
        <w:rPr>
          <w:rFonts w:ascii="Gill Sans MT" w:hAnsi="Gill Sans MT" w:cs="Calibri"/>
          <w:color w:val="000000"/>
        </w:rPr>
      </w:pPr>
      <w:bookmarkStart w:id="15" w:name="Paragraph_239"/>
      <w:r w:rsidRPr="00B2186D">
        <w:rPr>
          <w:rFonts w:ascii="Gill Sans MT" w:hAnsi="Gill Sans MT" w:cs="Calibri"/>
          <w:caps w:val="0"/>
          <w:color w:val="000000"/>
        </w:rPr>
        <w:t>Insurances</w:t>
      </w:r>
      <w:bookmarkEnd w:id="15"/>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Required insurances</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must hold and keep current, at the Contractor’s own cost, with a level of coverage specified by the Council, the following insurances:</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workers’ compensation insurance</w:t>
      </w:r>
      <w:r w:rsidR="003F750D">
        <w:rPr>
          <w:rFonts w:ascii="Gill Sans MT" w:hAnsi="Gill Sans MT" w:cs="Calibri"/>
          <w:color w:val="000000"/>
        </w:rPr>
        <w:t xml:space="preserve"> if applicable</w:t>
      </w:r>
      <w:r w:rsidRPr="00B2186D">
        <w:rPr>
          <w:rFonts w:ascii="Gill Sans MT" w:hAnsi="Gill Sans MT" w:cs="Calibri"/>
          <w:color w:val="000000"/>
        </w:rPr>
        <w:t>;</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professional indemnity insurance in respect of the Contractor, the Representative and any other employees, subcontractors and agents of the Contractor who are connected with the provision of the Services under this Agreement, with cover up to the amount specified in Schedule J;</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public liability insurance in respect of the Contractor, the Representative and any other employees, subcontractors and agents of the Contractor who are connected with the provision of the Services under this Agreement, with cover up to the amount specified in Schedule K; and</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any other insurances required by law or regarded as sound commercial practice.</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Evidence of insurances</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must, on request, provide satisfactory evidence to the Council of the existence and currency of the insurance policies referred to in this clause.  Such evidence includes, but is not limited to, a certificate of currency.  If the Contractor fails to provide such evidence, the Council may withhold payment of the Contract Fee until the evidence is provided.</w:t>
      </w:r>
    </w:p>
    <w:p w:rsidR="000536F6" w:rsidRPr="00B2186D" w:rsidRDefault="000536F6" w:rsidP="000536F6">
      <w:pPr>
        <w:pStyle w:val="Level1Legal"/>
        <w:jc w:val="both"/>
        <w:rPr>
          <w:rFonts w:ascii="Gill Sans MT" w:hAnsi="Gill Sans MT" w:cs="Calibri"/>
          <w:color w:val="000000"/>
        </w:rPr>
      </w:pPr>
      <w:bookmarkStart w:id="16" w:name="Paragraph_248"/>
      <w:r w:rsidRPr="00B2186D">
        <w:rPr>
          <w:rFonts w:ascii="Gill Sans MT" w:hAnsi="Gill Sans MT" w:cs="Calibri"/>
          <w:caps w:val="0"/>
          <w:color w:val="000000"/>
        </w:rPr>
        <w:t>Indemnity</w:t>
      </w:r>
      <w:bookmarkEnd w:id="16"/>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The Contractor and the Representative jointly and severally indemnify the Council and keep the Council indemnified against any loss, cost, expense or damage suffered or incurred by the Council arising directly or indirectly from or related to the provision of the Services, including (but not limited to):</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any breach or non-observance by the Contractor or the Representative of any provision of this Agreement or warranty given under this Agreement;</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any breach of any law or statute by the Contractor or the Representative; and</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 xml:space="preserve">any right or claim by any third party. </w:t>
      </w:r>
    </w:p>
    <w:p w:rsidR="000536F6" w:rsidRPr="00B2186D" w:rsidRDefault="000536F6" w:rsidP="000536F6">
      <w:pPr>
        <w:pStyle w:val="Level1Legal"/>
        <w:jc w:val="both"/>
        <w:rPr>
          <w:rFonts w:ascii="Gill Sans MT" w:hAnsi="Gill Sans MT" w:cs="Calibri"/>
          <w:color w:val="000000"/>
        </w:rPr>
      </w:pPr>
      <w:bookmarkStart w:id="17" w:name="Paragraph_253"/>
      <w:r w:rsidRPr="00B2186D">
        <w:rPr>
          <w:rFonts w:ascii="Gill Sans MT" w:hAnsi="Gill Sans MT" w:cs="Calibri"/>
          <w:caps w:val="0"/>
          <w:color w:val="000000"/>
        </w:rPr>
        <w:t>Dispute resolution</w:t>
      </w:r>
      <w:bookmarkEnd w:id="17"/>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Dispute resolution procedure</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If a dispute arises out of or relates to this Agreement, a party must not commence any court or other proceedings relating to the dispute unless it has first complied with the following procedure:</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the party claiming that a dispute has arisen must give written notice to the other party specifying the nature of the dispute;</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lastRenderedPageBreak/>
        <w:t>on receipt of that notice by that other party, the parties must endeavour in good faith to resolve the dispute using informal dispute resolution techniques such as mediation, expert evaluation, arbitration or similar methods agreed by them;</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if the parties do not agree within 10 days of receipt of the notice (or such further period as the parties agree in writing) as to:</w:t>
      </w:r>
    </w:p>
    <w:p w:rsidR="000536F6" w:rsidRPr="00B2186D" w:rsidRDefault="000536F6" w:rsidP="000536F6">
      <w:pPr>
        <w:pStyle w:val="Level5Legal"/>
        <w:jc w:val="both"/>
        <w:rPr>
          <w:rFonts w:ascii="Gill Sans MT" w:hAnsi="Gill Sans MT" w:cs="Calibri"/>
          <w:color w:val="000000"/>
        </w:rPr>
      </w:pPr>
      <w:r w:rsidRPr="00B2186D">
        <w:rPr>
          <w:rFonts w:ascii="Gill Sans MT" w:hAnsi="Gill Sans MT" w:cs="Calibri"/>
          <w:color w:val="000000"/>
        </w:rPr>
        <w:t>the dispute resolution method and procedures to be adopted;</w:t>
      </w:r>
    </w:p>
    <w:p w:rsidR="000536F6" w:rsidRPr="00B2186D" w:rsidRDefault="000536F6" w:rsidP="000536F6">
      <w:pPr>
        <w:pStyle w:val="Level5Legal"/>
        <w:jc w:val="both"/>
        <w:rPr>
          <w:rFonts w:ascii="Gill Sans MT" w:hAnsi="Gill Sans MT" w:cs="Calibri"/>
          <w:color w:val="000000"/>
        </w:rPr>
      </w:pPr>
      <w:r w:rsidRPr="00B2186D">
        <w:rPr>
          <w:rFonts w:ascii="Gill Sans MT" w:hAnsi="Gill Sans MT" w:cs="Calibri"/>
          <w:color w:val="000000"/>
        </w:rPr>
        <w:t>the timetable for all steps in those procedures; and</w:t>
      </w:r>
    </w:p>
    <w:p w:rsidR="000536F6" w:rsidRPr="00B2186D" w:rsidRDefault="000536F6" w:rsidP="000536F6">
      <w:pPr>
        <w:pStyle w:val="Level5Legal"/>
        <w:jc w:val="both"/>
        <w:rPr>
          <w:rFonts w:ascii="Gill Sans MT" w:hAnsi="Gill Sans MT" w:cs="Calibri"/>
          <w:color w:val="000000"/>
        </w:rPr>
      </w:pPr>
      <w:r w:rsidRPr="00B2186D">
        <w:rPr>
          <w:rFonts w:ascii="Gill Sans MT" w:hAnsi="Gill Sans MT" w:cs="Calibri"/>
          <w:color w:val="000000"/>
        </w:rPr>
        <w:t>the selection and compensation of the independent person required for such method,</w:t>
      </w:r>
    </w:p>
    <w:p w:rsidR="000536F6" w:rsidRPr="00B2186D" w:rsidRDefault="000536F6" w:rsidP="000536F6">
      <w:pPr>
        <w:pStyle w:val="FO4Legal"/>
        <w:jc w:val="both"/>
        <w:rPr>
          <w:rFonts w:ascii="Gill Sans MT" w:hAnsi="Gill Sans MT" w:cs="Calibri"/>
          <w:color w:val="000000"/>
        </w:rPr>
      </w:pPr>
      <w:r w:rsidRPr="00B2186D">
        <w:rPr>
          <w:rFonts w:ascii="Gill Sans MT" w:hAnsi="Gill Sans MT" w:cs="Calibri"/>
          <w:color w:val="000000"/>
        </w:rPr>
        <w:t>the parties must mediate the dispute in accordance with the Mediation Rules of the Law Society of the Applicable State and Territory or, if the Law Society of the Applicable State or Territory does not specify rules that apply to mediation, the Mediation Rules of the Law Society of New South Wales.</w:t>
      </w:r>
    </w:p>
    <w:p w:rsidR="000536F6" w:rsidRPr="00B2186D" w:rsidRDefault="000536F6" w:rsidP="000536F6">
      <w:pPr>
        <w:pStyle w:val="Level2Legal"/>
        <w:jc w:val="both"/>
        <w:rPr>
          <w:rFonts w:ascii="Gill Sans MT" w:hAnsi="Gill Sans MT" w:cs="Calibri"/>
          <w:color w:val="000000"/>
        </w:rPr>
      </w:pPr>
      <w:r w:rsidRPr="00B2186D">
        <w:rPr>
          <w:rStyle w:val="Bold"/>
          <w:rFonts w:ascii="Gill Sans MT" w:hAnsi="Gill Sans MT" w:cs="Calibri"/>
          <w:color w:val="000000"/>
        </w:rPr>
        <w:t>Other proceedings</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Nothing in this Agreement will prejudice the right of a party to institute proceedings to enforce payment due under this Agreement or to seek urgent injunctive or declaratory relief in respect of a dispute or any matter arising under this Agreement.</w:t>
      </w:r>
    </w:p>
    <w:p w:rsidR="000536F6" w:rsidRPr="00B2186D" w:rsidRDefault="000536F6" w:rsidP="000536F6">
      <w:pPr>
        <w:pStyle w:val="Level1Legal"/>
        <w:jc w:val="both"/>
        <w:rPr>
          <w:rFonts w:ascii="Gill Sans MT" w:hAnsi="Gill Sans MT" w:cs="Calibri"/>
          <w:color w:val="000000"/>
        </w:rPr>
      </w:pPr>
      <w:bookmarkStart w:id="18" w:name="Paragraph_64"/>
      <w:r w:rsidRPr="00B2186D">
        <w:rPr>
          <w:rFonts w:ascii="Gill Sans MT" w:hAnsi="Gill Sans MT" w:cs="Calibri"/>
          <w:caps w:val="0"/>
          <w:color w:val="000000"/>
        </w:rPr>
        <w:t>Post agreement obligations</w:t>
      </w:r>
      <w:bookmarkEnd w:id="18"/>
    </w:p>
    <w:p w:rsidR="000536F6" w:rsidRPr="00B2186D" w:rsidRDefault="000536F6" w:rsidP="000536F6">
      <w:pPr>
        <w:pStyle w:val="Level2Legal"/>
        <w:jc w:val="both"/>
        <w:rPr>
          <w:rFonts w:ascii="Gill Sans MT" w:hAnsi="Gill Sans MT" w:cs="Calibri"/>
          <w:color w:val="000000"/>
        </w:rPr>
      </w:pPr>
      <w:bookmarkStart w:id="19" w:name="Paragraph_77"/>
      <w:r w:rsidRPr="00B2186D">
        <w:rPr>
          <w:rFonts w:ascii="Gill Sans MT" w:hAnsi="Gill Sans MT" w:cs="Calibri"/>
          <w:color w:val="000000"/>
        </w:rPr>
        <w:t>The Contractor and Representative acknowledge and agree that:</w:t>
      </w:r>
      <w:bookmarkEnd w:id="19"/>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in the course of providing the Services, the Contractor and Representative will:</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have access to and knowledge of the Council’s Products and Services, skills and techniques;</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become acquainted with the Clients and Suppliers of the Council and their special needs and requirements;</w:t>
      </w:r>
    </w:p>
    <w:p w:rsidR="000536F6" w:rsidRPr="00B2186D" w:rsidRDefault="000536F6" w:rsidP="000536F6">
      <w:pPr>
        <w:pStyle w:val="Level4Legal"/>
        <w:jc w:val="both"/>
        <w:rPr>
          <w:rFonts w:ascii="Gill Sans MT" w:hAnsi="Gill Sans MT" w:cs="Calibri"/>
          <w:color w:val="000000"/>
        </w:rPr>
      </w:pPr>
      <w:r w:rsidRPr="00B2186D">
        <w:rPr>
          <w:rFonts w:ascii="Gill Sans MT" w:hAnsi="Gill Sans MT" w:cs="Calibri"/>
          <w:color w:val="000000"/>
        </w:rPr>
        <w:t>become aware of the identity of prospective Clients whose business the Council is attempting to attract;</w:t>
      </w:r>
    </w:p>
    <w:p w:rsidR="000536F6" w:rsidRPr="00B2186D" w:rsidRDefault="000536F6" w:rsidP="000536F6">
      <w:pPr>
        <w:pStyle w:val="Level4Legal"/>
        <w:jc w:val="both"/>
        <w:rPr>
          <w:rFonts w:ascii="Gill Sans MT" w:hAnsi="Gill Sans MT" w:cs="Calibri"/>
          <w:color w:val="000000"/>
        </w:rPr>
      </w:pPr>
      <w:proofErr w:type="gramStart"/>
      <w:r w:rsidRPr="00B2186D">
        <w:rPr>
          <w:rFonts w:ascii="Gill Sans MT" w:hAnsi="Gill Sans MT" w:cs="Calibri"/>
          <w:color w:val="000000"/>
        </w:rPr>
        <w:t>generally</w:t>
      </w:r>
      <w:proofErr w:type="gramEnd"/>
      <w:r w:rsidRPr="00B2186D">
        <w:rPr>
          <w:rFonts w:ascii="Gill Sans MT" w:hAnsi="Gill Sans MT" w:cs="Calibri"/>
          <w:color w:val="000000"/>
        </w:rPr>
        <w:t xml:space="preserve"> be privy to Confidential Information concerning the Council, its Clients, Suppliers, and its methods of doing business.</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only effective, fair and reasonable manner in which the interests of the Council can be protected is by the restraints imposed in this Agreement;</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duration, extent and application of the restrictions contained in this Agreement are no greater than is reasonably necessary to protect the Council’s legitimate business interests, including the preservation of its relationships with its Clients, Suppliers, employees, agents, directors, officers, partners, contractors, advisors and consultants, the goodwill of its business, its Confidential Information and intellectual property; and</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level of benefits, including the Contract Fee provided under this Agreement constitutes adequate consideration for the restraint obligations imposed under this Agreement.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lastRenderedPageBreak/>
        <w:t xml:space="preserve">The Contractor and Representative agree that having regard to the circumstances set out in clause </w:t>
      </w:r>
      <w:r w:rsidR="0049757E">
        <w:fldChar w:fldCharType="begin"/>
      </w:r>
      <w:r w:rsidR="0049757E">
        <w:instrText xml:space="preserve"> REF Paragraph_77 \h \r \*MERGEFORMAT </w:instrText>
      </w:r>
      <w:r w:rsidR="0049757E">
        <w:fldChar w:fldCharType="separate"/>
      </w:r>
      <w:r w:rsidR="00BA224B" w:rsidRPr="00BA224B">
        <w:rPr>
          <w:rFonts w:ascii="Gill Sans MT" w:hAnsi="Gill Sans MT" w:cs="Calibri"/>
          <w:color w:val="000000"/>
        </w:rPr>
        <w:t>13.1</w:t>
      </w:r>
      <w:r w:rsidR="0049757E">
        <w:fldChar w:fldCharType="end"/>
      </w:r>
      <w:r w:rsidRPr="00B2186D">
        <w:rPr>
          <w:rFonts w:ascii="Gill Sans MT" w:hAnsi="Gill Sans MT" w:cs="Calibri"/>
          <w:color w:val="000000"/>
        </w:rPr>
        <w:t xml:space="preserve">, they will not, directly or indirectly, either as a principal, employee, agent director, officer, partner, consultant, contractor, advisor or otherwise, for their own benefit or the benefit of any other Person, directly or indirectly, engage in any of the activities specified in clause </w:t>
      </w:r>
      <w:r w:rsidR="0049757E">
        <w:fldChar w:fldCharType="begin"/>
      </w:r>
      <w:r w:rsidR="0049757E">
        <w:instrText xml:space="preserve"> REF Paragraph_331 \h \r \*MERGEFORMAT </w:instrText>
      </w:r>
      <w:r w:rsidR="0049757E">
        <w:fldChar w:fldCharType="separate"/>
      </w:r>
      <w:r w:rsidR="00BA224B" w:rsidRPr="00BA224B">
        <w:rPr>
          <w:rFonts w:ascii="Gill Sans MT" w:hAnsi="Gill Sans MT" w:cs="Calibri"/>
          <w:color w:val="000000"/>
        </w:rPr>
        <w:t>13.3</w:t>
      </w:r>
      <w:r w:rsidR="0049757E">
        <w:fldChar w:fldCharType="end"/>
      </w:r>
      <w:r w:rsidRPr="00B2186D">
        <w:rPr>
          <w:rFonts w:ascii="Gill Sans MT" w:hAnsi="Gill Sans MT" w:cs="Calibri"/>
          <w:color w:val="000000"/>
        </w:rPr>
        <w:t xml:space="preserve">, within the geographical areas specified in clause </w:t>
      </w:r>
      <w:r w:rsidR="0049757E">
        <w:fldChar w:fldCharType="begin"/>
      </w:r>
      <w:r w:rsidR="0049757E">
        <w:instrText xml:space="preserve"> REF Paragraph_343 \h \r \*MERGEFORMAT </w:instrText>
      </w:r>
      <w:r w:rsidR="0049757E">
        <w:fldChar w:fldCharType="separate"/>
      </w:r>
      <w:r w:rsidR="00BA224B" w:rsidRPr="00BA224B">
        <w:rPr>
          <w:rFonts w:ascii="Gill Sans MT" w:hAnsi="Gill Sans MT" w:cs="Calibri"/>
          <w:color w:val="000000"/>
        </w:rPr>
        <w:t>13.4</w:t>
      </w:r>
      <w:r w:rsidR="0049757E">
        <w:fldChar w:fldCharType="end"/>
      </w:r>
      <w:r w:rsidRPr="00B2186D">
        <w:rPr>
          <w:rFonts w:ascii="Gill Sans MT" w:hAnsi="Gill Sans MT" w:cs="Calibri"/>
          <w:color w:val="000000"/>
        </w:rPr>
        <w:t xml:space="preserve">, for the periods after the Expiry Date specified in clause </w:t>
      </w:r>
      <w:r w:rsidR="0049757E">
        <w:fldChar w:fldCharType="begin"/>
      </w:r>
      <w:r w:rsidR="0049757E">
        <w:instrText xml:space="preserve"> REF Paragraph_364 \h \r \*MERGEFORMAT </w:instrText>
      </w:r>
      <w:r w:rsidR="0049757E">
        <w:fldChar w:fldCharType="separate"/>
      </w:r>
      <w:r w:rsidR="00BA224B" w:rsidRPr="00BA224B">
        <w:rPr>
          <w:rFonts w:ascii="Gill Sans MT" w:hAnsi="Gill Sans MT" w:cs="Calibri"/>
          <w:color w:val="000000"/>
        </w:rPr>
        <w:t>13.5</w:t>
      </w:r>
      <w:r w:rsidR="0049757E">
        <w:fldChar w:fldCharType="end"/>
      </w:r>
      <w:r w:rsidRPr="00B2186D">
        <w:rPr>
          <w:rFonts w:ascii="Gill Sans MT" w:hAnsi="Gill Sans MT" w:cs="Calibri"/>
          <w:color w:val="000000"/>
        </w:rPr>
        <w:t>, without the prior written consent of the Council.</w:t>
      </w:r>
    </w:p>
    <w:p w:rsidR="000536F6" w:rsidRPr="00B2186D" w:rsidRDefault="000536F6" w:rsidP="000536F6">
      <w:pPr>
        <w:pStyle w:val="Level2Legal"/>
        <w:jc w:val="both"/>
        <w:rPr>
          <w:rFonts w:ascii="Gill Sans MT" w:hAnsi="Gill Sans MT" w:cs="Calibri"/>
          <w:color w:val="000000"/>
        </w:rPr>
      </w:pPr>
      <w:bookmarkStart w:id="20" w:name="Paragraph_331"/>
      <w:r w:rsidRPr="00B2186D">
        <w:rPr>
          <w:rFonts w:ascii="Gill Sans MT" w:hAnsi="Gill Sans MT" w:cs="Calibri"/>
          <w:color w:val="000000"/>
        </w:rPr>
        <w:t>The activities are:</w:t>
      </w:r>
      <w:bookmarkEnd w:id="20"/>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canvass, solicit or entice away (or attempt to do any of the foregoing), the business or custom of any Client, or provide Products and Services to any Client with whom the Contractor and Representative or a Person reporting to the Contractor and Representative, has performed work or had dealings with during the 12 months preceding the Expiry Date;</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induce or encourage any Client (or attempt to do any of the foregoing), with whom the Contractor and Representative or a Person reporting to the Contractor and Representative have performed work or had dealings with, during the 12 months preceding the Expiry Date, to terminate or to not renew or maintain or alter, any business relationship, contract or arrangement that Client has with the Council or disclose any Confidential Information;</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induce or encourage any Supplier (or attempt to do any of the foregoing), with whom the Contractor and Representative or a Person reporting to the Contractor and Representative have performed work or had dealings with, during the 12 months preceding the Expiry Date, to terminate or to not renew or maintain or alter, any business relationship, contract or arrangement that a Supplier has with the Council or disclose any Confidential Information;</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induce or encourage (or attempt to do any of the foregoing), any employee, agent, director, officer, partner, contractor, adviser or consultant with the Council, with whom the Contractor and Representative or a Person reporting to the Contractor and Representative had dealings with, during the 12 months preceding the Expiry Date, to terminate or to not renew or maintain or alter, any business relationship, contract or arrangement that Client has with the Council, or disclose any Confidential Information.</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engage in or perform any work in competition with the part of the business of the Council in which the Contractor and Representative worked during the 12 months preceding the Expiry Date.</w:t>
      </w:r>
    </w:p>
    <w:p w:rsidR="000536F6" w:rsidRPr="00B2186D" w:rsidRDefault="000536F6" w:rsidP="000536F6">
      <w:pPr>
        <w:pStyle w:val="Level2Legal"/>
        <w:jc w:val="both"/>
        <w:rPr>
          <w:rFonts w:ascii="Gill Sans MT" w:hAnsi="Gill Sans MT" w:cs="Calibri"/>
          <w:color w:val="000000"/>
        </w:rPr>
      </w:pPr>
      <w:bookmarkStart w:id="21" w:name="Paragraph_343"/>
      <w:r w:rsidRPr="00B2186D">
        <w:rPr>
          <w:rFonts w:ascii="Gill Sans MT" w:hAnsi="Gill Sans MT" w:cs="Calibri"/>
          <w:color w:val="000000"/>
        </w:rPr>
        <w:t>Within the maximum enforceable geographi</w:t>
      </w:r>
      <w:r w:rsidR="00083455">
        <w:rPr>
          <w:rFonts w:ascii="Gill Sans MT" w:hAnsi="Gill Sans MT" w:cs="Calibri"/>
          <w:color w:val="000000"/>
        </w:rPr>
        <w:t>cal area specified in Schedule N</w:t>
      </w:r>
      <w:r w:rsidRPr="00B2186D">
        <w:rPr>
          <w:rFonts w:ascii="Gill Sans MT" w:hAnsi="Gill Sans MT" w:cs="Calibri"/>
          <w:color w:val="000000"/>
        </w:rPr>
        <w:t xml:space="preserve"> (1).</w:t>
      </w:r>
      <w:bookmarkEnd w:id="21"/>
    </w:p>
    <w:p w:rsidR="000536F6" w:rsidRPr="00B2186D" w:rsidRDefault="000536F6" w:rsidP="000536F6">
      <w:pPr>
        <w:pStyle w:val="Level2Legal"/>
        <w:jc w:val="both"/>
        <w:rPr>
          <w:rFonts w:ascii="Gill Sans MT" w:hAnsi="Gill Sans MT" w:cs="Calibri"/>
          <w:color w:val="000000"/>
        </w:rPr>
      </w:pPr>
      <w:bookmarkStart w:id="22" w:name="Paragraph_364"/>
      <w:r w:rsidRPr="00B2186D">
        <w:rPr>
          <w:rFonts w:ascii="Gill Sans MT" w:hAnsi="Gill Sans MT" w:cs="Calibri"/>
          <w:color w:val="000000"/>
        </w:rPr>
        <w:t>For the maximum enforceable tim</w:t>
      </w:r>
      <w:r w:rsidR="00083455">
        <w:rPr>
          <w:rFonts w:ascii="Gill Sans MT" w:hAnsi="Gill Sans MT" w:cs="Calibri"/>
          <w:color w:val="000000"/>
        </w:rPr>
        <w:t xml:space="preserve">e period specified in Schedule N </w:t>
      </w:r>
      <w:r w:rsidRPr="00B2186D">
        <w:rPr>
          <w:rFonts w:ascii="Gill Sans MT" w:hAnsi="Gill Sans MT" w:cs="Calibri"/>
          <w:color w:val="000000"/>
        </w:rPr>
        <w:t>(2).</w:t>
      </w:r>
      <w:bookmarkEnd w:id="22"/>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 xml:space="preserve">The parties separately enter into each of the covenants resulting from the combination of all the activities specified in clause </w:t>
      </w:r>
      <w:r w:rsidR="0049757E">
        <w:fldChar w:fldCharType="begin"/>
      </w:r>
      <w:r w:rsidR="0049757E">
        <w:instrText xml:space="preserve"> REF Paragraph_331 \h \r \*MERGEFORMAT </w:instrText>
      </w:r>
      <w:r w:rsidR="0049757E">
        <w:fldChar w:fldCharType="separate"/>
      </w:r>
      <w:r w:rsidR="00BA224B" w:rsidRPr="00BA224B">
        <w:rPr>
          <w:rFonts w:ascii="Gill Sans MT" w:hAnsi="Gill Sans MT" w:cs="Calibri"/>
          <w:color w:val="000000"/>
        </w:rPr>
        <w:t>13.3</w:t>
      </w:r>
      <w:r w:rsidR="0049757E">
        <w:fldChar w:fldCharType="end"/>
      </w:r>
      <w:r w:rsidRPr="00B2186D">
        <w:rPr>
          <w:rFonts w:ascii="Gill Sans MT" w:hAnsi="Gill Sans MT" w:cs="Calibri"/>
          <w:color w:val="000000"/>
        </w:rPr>
        <w:t xml:space="preserve">, within the areas specified in clause </w:t>
      </w:r>
      <w:r w:rsidR="0049757E">
        <w:fldChar w:fldCharType="begin"/>
      </w:r>
      <w:r w:rsidR="0049757E">
        <w:instrText xml:space="preserve"> REF Paragraph_343 \h \r \*MERGEFORMAT </w:instrText>
      </w:r>
      <w:r w:rsidR="0049757E">
        <w:fldChar w:fldCharType="separate"/>
      </w:r>
      <w:r w:rsidR="00BA224B" w:rsidRPr="00BA224B">
        <w:rPr>
          <w:rFonts w:ascii="Gill Sans MT" w:hAnsi="Gill Sans MT" w:cs="Calibri"/>
          <w:color w:val="000000"/>
        </w:rPr>
        <w:t>13.4</w:t>
      </w:r>
      <w:r w:rsidR="0049757E">
        <w:fldChar w:fldCharType="end"/>
      </w:r>
      <w:r w:rsidRPr="00B2186D">
        <w:rPr>
          <w:rFonts w:ascii="Gill Sans MT" w:hAnsi="Gill Sans MT" w:cs="Calibri"/>
          <w:color w:val="000000"/>
        </w:rPr>
        <w:t xml:space="preserve"> and for the periods specified in clause </w:t>
      </w:r>
      <w:r w:rsidR="0049757E">
        <w:fldChar w:fldCharType="begin"/>
      </w:r>
      <w:r w:rsidR="0049757E">
        <w:instrText xml:space="preserve"> REF Paragraph_364 \h \r \*MERGEFORMAT </w:instrText>
      </w:r>
      <w:r w:rsidR="0049757E">
        <w:fldChar w:fldCharType="separate"/>
      </w:r>
      <w:r w:rsidR="00BA224B" w:rsidRPr="00BA224B">
        <w:rPr>
          <w:rFonts w:ascii="Gill Sans MT" w:hAnsi="Gill Sans MT" w:cs="Calibri"/>
          <w:color w:val="000000"/>
        </w:rPr>
        <w:t>13.5</w:t>
      </w:r>
      <w:r w:rsidR="0049757E">
        <w:fldChar w:fldCharType="end"/>
      </w:r>
      <w:r w:rsidRPr="00B2186D">
        <w:rPr>
          <w:rFonts w:ascii="Gill Sans MT" w:hAnsi="Gill Sans MT" w:cs="Calibri"/>
          <w:color w:val="000000"/>
        </w:rPr>
        <w:t>, and each of these covenants constitutes a separate covenant imposed upon the Contractor and Representative under this Agreement.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 xml:space="preserve">If any of the restraints under this clause </w:t>
      </w:r>
      <w:r w:rsidR="0049757E">
        <w:fldChar w:fldCharType="begin"/>
      </w:r>
      <w:r w:rsidR="0049757E">
        <w:instrText xml:space="preserve"> REF Paragraph_64 \h \r \*MERGEFORMAT </w:instrText>
      </w:r>
      <w:r w:rsidR="0049757E">
        <w:fldChar w:fldCharType="separate"/>
      </w:r>
      <w:r w:rsidR="00BA224B" w:rsidRPr="00BA224B">
        <w:rPr>
          <w:rFonts w:ascii="Gill Sans MT" w:hAnsi="Gill Sans MT" w:cs="Calibri"/>
          <w:color w:val="000000"/>
        </w:rPr>
        <w:t>13</w:t>
      </w:r>
      <w:r w:rsidR="0049757E">
        <w:fldChar w:fldCharType="end"/>
      </w:r>
      <w:r w:rsidRPr="00B2186D">
        <w:rPr>
          <w:rFonts w:ascii="Gill Sans MT" w:hAnsi="Gill Sans MT" w:cs="Calibri"/>
          <w:color w:val="000000"/>
        </w:rPr>
        <w:t xml:space="preserve"> is or becomes void, invalid or otherwise unenforceable for any reason, by a Court of competent jurisdiction, that </w:t>
      </w:r>
      <w:r w:rsidRPr="00B2186D">
        <w:rPr>
          <w:rFonts w:ascii="Gill Sans MT" w:hAnsi="Gill Sans MT" w:cs="Calibri"/>
          <w:color w:val="000000"/>
        </w:rPr>
        <w:lastRenderedPageBreak/>
        <w:t>unenforceability does not in any way affect the enforceability of the other separate covenants.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If any of the covenants in this Agreement are found by a Court of competent jurisdiction to be void, invalid or otherwise unenforceable, but would be valid and enforceable if:</w:t>
      </w:r>
    </w:p>
    <w:p w:rsidR="000536F6" w:rsidRPr="00B2186D" w:rsidRDefault="000536F6" w:rsidP="000536F6">
      <w:pPr>
        <w:pStyle w:val="Level3Legal"/>
        <w:numPr>
          <w:ilvl w:val="2"/>
          <w:numId w:val="11"/>
        </w:numPr>
        <w:jc w:val="both"/>
        <w:rPr>
          <w:rFonts w:ascii="Gill Sans MT" w:hAnsi="Gill Sans MT" w:cs="Calibri"/>
          <w:color w:val="000000"/>
        </w:rPr>
      </w:pPr>
      <w:bookmarkStart w:id="23" w:name="Paragraph_368"/>
      <w:r w:rsidRPr="00B2186D">
        <w:rPr>
          <w:rFonts w:ascii="Gill Sans MT" w:hAnsi="Gill Sans MT" w:cs="Calibri"/>
          <w:color w:val="000000"/>
        </w:rPr>
        <w:t>part of the wording was deleted; or</w:t>
      </w:r>
      <w:bookmarkEnd w:id="23"/>
    </w:p>
    <w:p w:rsidR="000536F6" w:rsidRPr="00B2186D" w:rsidRDefault="000536F6" w:rsidP="000536F6">
      <w:pPr>
        <w:pStyle w:val="Level3Legal"/>
        <w:numPr>
          <w:ilvl w:val="2"/>
          <w:numId w:val="11"/>
        </w:numPr>
        <w:jc w:val="both"/>
        <w:rPr>
          <w:rFonts w:ascii="Gill Sans MT" w:hAnsi="Gill Sans MT" w:cs="Calibri"/>
          <w:color w:val="000000"/>
        </w:rPr>
      </w:pPr>
      <w:bookmarkStart w:id="24" w:name="Paragraph_369"/>
      <w:r w:rsidRPr="00B2186D">
        <w:rPr>
          <w:rFonts w:ascii="Gill Sans MT" w:hAnsi="Gill Sans MT" w:cs="Calibri"/>
          <w:color w:val="000000"/>
        </w:rPr>
        <w:t>the activities were reduced; or</w:t>
      </w:r>
      <w:bookmarkEnd w:id="24"/>
    </w:p>
    <w:p w:rsidR="000536F6" w:rsidRPr="00B2186D" w:rsidRDefault="000536F6" w:rsidP="000536F6">
      <w:pPr>
        <w:pStyle w:val="Level3Legal"/>
        <w:numPr>
          <w:ilvl w:val="2"/>
          <w:numId w:val="11"/>
        </w:numPr>
        <w:jc w:val="both"/>
        <w:rPr>
          <w:rFonts w:ascii="Gill Sans MT" w:hAnsi="Gill Sans MT" w:cs="Calibri"/>
          <w:color w:val="000000"/>
        </w:rPr>
      </w:pPr>
      <w:bookmarkStart w:id="25" w:name="Paragraph_370"/>
      <w:r w:rsidRPr="00B2186D">
        <w:rPr>
          <w:rFonts w:ascii="Gill Sans MT" w:hAnsi="Gill Sans MT" w:cs="Calibri"/>
          <w:color w:val="000000"/>
        </w:rPr>
        <w:t>the geographical area was reduced; or</w:t>
      </w:r>
      <w:bookmarkEnd w:id="25"/>
    </w:p>
    <w:p w:rsidR="000536F6" w:rsidRPr="00B2186D" w:rsidRDefault="000536F6" w:rsidP="000536F6">
      <w:pPr>
        <w:pStyle w:val="Level3Legal"/>
        <w:numPr>
          <w:ilvl w:val="2"/>
          <w:numId w:val="11"/>
        </w:numPr>
        <w:jc w:val="both"/>
        <w:rPr>
          <w:rFonts w:ascii="Gill Sans MT" w:hAnsi="Gill Sans MT" w:cs="Calibri"/>
          <w:color w:val="000000"/>
        </w:rPr>
      </w:pPr>
      <w:bookmarkStart w:id="26" w:name="Paragraph_371"/>
      <w:r w:rsidRPr="00B2186D">
        <w:rPr>
          <w:rFonts w:ascii="Gill Sans MT" w:hAnsi="Gill Sans MT" w:cs="Calibri"/>
          <w:color w:val="000000"/>
        </w:rPr>
        <w:t>the period was reduced; or</w:t>
      </w:r>
      <w:bookmarkEnd w:id="26"/>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 xml:space="preserve">any combination of the actions specified in clauses </w:t>
      </w:r>
      <w:r w:rsidR="0049757E">
        <w:fldChar w:fldCharType="begin"/>
      </w:r>
      <w:r w:rsidR="0049757E">
        <w:instrText xml:space="preserve"> REF Paragraph_368 \h \r \*MERGEFORMAT </w:instrText>
      </w:r>
      <w:r w:rsidR="0049757E">
        <w:fldChar w:fldCharType="separate"/>
      </w:r>
      <w:r w:rsidR="00BA224B" w:rsidRPr="00BA224B">
        <w:rPr>
          <w:rFonts w:ascii="Gill Sans MT" w:hAnsi="Gill Sans MT" w:cs="Calibri"/>
          <w:color w:val="000000"/>
        </w:rPr>
        <w:t>a)</w:t>
      </w:r>
      <w:r w:rsidR="0049757E">
        <w:fldChar w:fldCharType="end"/>
      </w:r>
      <w:r w:rsidRPr="00B2186D">
        <w:rPr>
          <w:rFonts w:ascii="Gill Sans MT" w:hAnsi="Gill Sans MT" w:cs="Calibri"/>
          <w:color w:val="000000"/>
        </w:rPr>
        <w:t xml:space="preserve">, </w:t>
      </w:r>
      <w:r w:rsidR="0049757E">
        <w:fldChar w:fldCharType="begin"/>
      </w:r>
      <w:r w:rsidR="0049757E">
        <w:instrText xml:space="preserve"> REF Paragraph_369 \h \r \*MERGEFORMAT </w:instrText>
      </w:r>
      <w:r w:rsidR="0049757E">
        <w:fldChar w:fldCharType="separate"/>
      </w:r>
      <w:r w:rsidR="00BA224B" w:rsidRPr="00BA224B">
        <w:rPr>
          <w:rFonts w:ascii="Gill Sans MT" w:hAnsi="Gill Sans MT" w:cs="Calibri"/>
          <w:color w:val="000000"/>
        </w:rPr>
        <w:t>b)</w:t>
      </w:r>
      <w:r w:rsidR="0049757E">
        <w:fldChar w:fldCharType="end"/>
      </w:r>
      <w:r w:rsidRPr="00B2186D">
        <w:rPr>
          <w:rFonts w:ascii="Gill Sans MT" w:hAnsi="Gill Sans MT" w:cs="Calibri"/>
          <w:color w:val="000000"/>
        </w:rPr>
        <w:t xml:space="preserve">, </w:t>
      </w:r>
      <w:r w:rsidR="0049757E">
        <w:fldChar w:fldCharType="begin"/>
      </w:r>
      <w:r w:rsidR="0049757E">
        <w:instrText xml:space="preserve"> REF Paragraph_370 \h \r \*MERGEFORMAT </w:instrText>
      </w:r>
      <w:r w:rsidR="0049757E">
        <w:fldChar w:fldCharType="separate"/>
      </w:r>
      <w:r w:rsidR="00BA224B" w:rsidRPr="00BA224B">
        <w:rPr>
          <w:rFonts w:ascii="Gill Sans MT" w:hAnsi="Gill Sans MT" w:cs="Calibri"/>
          <w:color w:val="000000"/>
        </w:rPr>
        <w:t>c)</w:t>
      </w:r>
      <w:r w:rsidR="0049757E">
        <w:fldChar w:fldCharType="end"/>
      </w:r>
      <w:r w:rsidRPr="00B2186D">
        <w:rPr>
          <w:rFonts w:ascii="Gill Sans MT" w:hAnsi="Gill Sans MT" w:cs="Calibri"/>
          <w:color w:val="000000"/>
        </w:rPr>
        <w:t xml:space="preserve"> or </w:t>
      </w:r>
      <w:r w:rsidR="0049757E">
        <w:fldChar w:fldCharType="begin"/>
      </w:r>
      <w:r w:rsidR="0049757E">
        <w:instrText xml:space="preserve"> REF Paragraph_371 \h \r \*MERGEFORMAT </w:instrText>
      </w:r>
      <w:r w:rsidR="0049757E">
        <w:fldChar w:fldCharType="separate"/>
      </w:r>
      <w:r w:rsidR="00BA224B" w:rsidRPr="00BA224B">
        <w:rPr>
          <w:rFonts w:ascii="Gill Sans MT" w:hAnsi="Gill Sans MT" w:cs="Calibri"/>
          <w:color w:val="000000"/>
        </w:rPr>
        <w:t>d)</w:t>
      </w:r>
      <w:r w:rsidR="0049757E">
        <w:fldChar w:fldCharType="end"/>
      </w:r>
      <w:r w:rsidRPr="00B2186D">
        <w:rPr>
          <w:rFonts w:ascii="Gill Sans MT" w:hAnsi="Gill Sans MT" w:cs="Calibri"/>
          <w:color w:val="000000"/>
        </w:rPr>
        <w:t xml:space="preserve"> were undertaken, the covenant applies with such modifications as may be necessary to make the covenant valid and enforceable.</w:t>
      </w:r>
    </w:p>
    <w:p w:rsidR="000536F6" w:rsidRPr="00B2186D" w:rsidRDefault="000536F6" w:rsidP="000536F6">
      <w:pPr>
        <w:pStyle w:val="Level1Legal"/>
        <w:jc w:val="both"/>
        <w:rPr>
          <w:rFonts w:ascii="Gill Sans MT" w:hAnsi="Gill Sans MT" w:cs="Calibri"/>
          <w:color w:val="000000"/>
        </w:rPr>
      </w:pPr>
      <w:bookmarkStart w:id="27" w:name="Paragraph_373"/>
      <w:r w:rsidRPr="00B2186D">
        <w:rPr>
          <w:rFonts w:ascii="Gill Sans MT" w:hAnsi="Gill Sans MT" w:cs="Calibri"/>
          <w:caps w:val="0"/>
          <w:color w:val="000000"/>
        </w:rPr>
        <w:t>Survival of obligations</w:t>
      </w:r>
      <w:bookmarkEnd w:id="27"/>
    </w:p>
    <w:p w:rsidR="000536F6" w:rsidRPr="00B2186D" w:rsidRDefault="000536F6" w:rsidP="000536F6">
      <w:pPr>
        <w:pStyle w:val="FO1Legal"/>
        <w:jc w:val="both"/>
        <w:rPr>
          <w:rFonts w:ascii="Gill Sans MT" w:hAnsi="Gill Sans MT" w:cs="Calibri"/>
          <w:color w:val="000000"/>
        </w:rPr>
      </w:pPr>
      <w:r w:rsidRPr="00B2186D">
        <w:rPr>
          <w:rFonts w:ascii="Gill Sans MT" w:hAnsi="Gill Sans MT" w:cs="Calibri"/>
          <w:color w:val="000000"/>
        </w:rPr>
        <w:t>Clauses 3.4(d), 8.4, 8.5, 9, 10, 11, 12, 13, and this clause 14 shall survive termination of this Agreement.</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Warranties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The Contractor and Representative warrant and agree that:</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prior to entering into this Agreement, the Contractor and the Representative were given a reasonable opportunity to obtain any advice (legal or otherwise) about this Agreement and the obligations and restraints contained in it;</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and the Representative have had sufficient time to consider the terms of this Agreement, its implications and the advice given to them in respect of it;</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and the Representative understand this Agreement and agree that its terms are fair and reasonable in the circumstances;</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Contractor and the Representative have entered into this Agreement voluntarily of their own freewill without duress, coercion, undue influence or pressure from either the Council or any other Person;</w:t>
      </w:r>
    </w:p>
    <w:p w:rsidR="000536F6" w:rsidRPr="00B2186D" w:rsidRDefault="000536F6" w:rsidP="000536F6">
      <w:pPr>
        <w:pStyle w:val="Level3Legal"/>
        <w:numPr>
          <w:ilvl w:val="2"/>
          <w:numId w:val="11"/>
        </w:numPr>
        <w:jc w:val="both"/>
        <w:rPr>
          <w:rFonts w:ascii="Gill Sans MT" w:hAnsi="Gill Sans MT" w:cs="Calibri"/>
          <w:color w:val="000000"/>
        </w:rPr>
      </w:pPr>
      <w:r w:rsidRPr="00B2186D">
        <w:rPr>
          <w:rFonts w:ascii="Gill Sans MT" w:hAnsi="Gill Sans MT" w:cs="Calibri"/>
          <w:color w:val="000000"/>
        </w:rPr>
        <w:t>the Council is relying upon these warranties in executing this Agreement.</w:t>
      </w:r>
    </w:p>
    <w:p w:rsidR="000536F6" w:rsidRPr="00B2186D" w:rsidRDefault="000536F6" w:rsidP="000536F6">
      <w:pPr>
        <w:pStyle w:val="Level1Legal"/>
        <w:jc w:val="both"/>
        <w:rPr>
          <w:rFonts w:ascii="Gill Sans MT" w:hAnsi="Gill Sans MT" w:cs="Calibri"/>
          <w:color w:val="000000"/>
        </w:rPr>
      </w:pPr>
      <w:r w:rsidRPr="00B2186D">
        <w:rPr>
          <w:rFonts w:ascii="Gill Sans MT" w:hAnsi="Gill Sans MT" w:cs="Calibri"/>
          <w:caps w:val="0"/>
          <w:color w:val="000000"/>
        </w:rPr>
        <w:t>General provisions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Any variation or replacement of this Agreement must be in writing and signed by the parties.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If any provision of this Agreement is held invalid, unenforceable or illegal for any reason, it may be deleted or modified to the extent that is necessary and this Agreement will otherwise remain in force.</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This Agreement contains the entire understanding between the parties concerning its subject matter and supersedes all prior communications, representations and understandings between the parties.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A single or partial exercise or waiver of a right under this Agreement does not prevent any other exercise of that right, or the exercise of any other right.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lastRenderedPageBreak/>
        <w:t>A party cannot assign or otherwise transfer the benefit of this Agreement without the prior written consent of the other parties.</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This Agreement is governed by the laws applicable in the Applicable State or Territory specified in Schedule C.</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Each party must pay its own legal costs of and incidental to the preparation and completion of this Agreement.</w:t>
      </w:r>
    </w:p>
    <w:p w:rsidR="000536F6" w:rsidRPr="00B2186D" w:rsidRDefault="000536F6" w:rsidP="000536F6">
      <w:pPr>
        <w:pStyle w:val="Level2Legal"/>
        <w:jc w:val="both"/>
        <w:rPr>
          <w:rFonts w:ascii="Gill Sans MT" w:hAnsi="Gill Sans MT" w:cs="Calibri"/>
          <w:color w:val="000000"/>
        </w:rPr>
      </w:pPr>
      <w:r w:rsidRPr="00B2186D">
        <w:rPr>
          <w:rFonts w:ascii="Gill Sans MT" w:hAnsi="Gill Sans MT" w:cs="Calibri"/>
          <w:color w:val="000000"/>
        </w:rPr>
        <w:t>If this Agreement consists of a number of counterparts, each is an original and all of the counterparts together constitute the same document.</w:t>
      </w:r>
    </w:p>
    <w:p w:rsidR="000536F6" w:rsidRPr="00B2186D" w:rsidRDefault="000536F6" w:rsidP="000536F6">
      <w:pPr>
        <w:widowControl w:val="0"/>
        <w:autoSpaceDE w:val="0"/>
        <w:autoSpaceDN w:val="0"/>
        <w:adjustRightInd w:val="0"/>
        <w:spacing w:after="120"/>
        <w:jc w:val="both"/>
        <w:rPr>
          <w:rFonts w:ascii="Gill Sans MT" w:hAnsi="Gill Sans MT" w:cs="Calibri"/>
          <w:color w:val="000000"/>
          <w:lang w:val="en-GB" w:eastAsia="en-US"/>
        </w:rPr>
      </w:pPr>
    </w:p>
    <w:p w:rsidR="000536F6" w:rsidRPr="00B2186D" w:rsidRDefault="000536F6" w:rsidP="000536F6">
      <w:pPr>
        <w:widowControl w:val="0"/>
        <w:autoSpaceDE w:val="0"/>
        <w:autoSpaceDN w:val="0"/>
        <w:adjustRightInd w:val="0"/>
        <w:spacing w:after="120"/>
        <w:jc w:val="both"/>
        <w:rPr>
          <w:rFonts w:ascii="Gill Sans MT" w:hAnsi="Gill Sans MT" w:cs="Calibri"/>
          <w:color w:val="000000"/>
          <w:lang w:val="en-GB" w:eastAsia="en-US"/>
        </w:rPr>
        <w:sectPr w:rsidR="000536F6" w:rsidRPr="00B2186D" w:rsidSect="00F66B79">
          <w:pgSz w:w="11905" w:h="16837"/>
          <w:pgMar w:top="1440" w:right="1440" w:bottom="1440" w:left="1440" w:header="720" w:footer="720" w:gutter="0"/>
          <w:cols w:space="4158"/>
          <w:noEndnote/>
          <w:docGrid w:linePitch="326"/>
        </w:sectPr>
      </w:pP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lastRenderedPageBreak/>
        <w:t xml:space="preserve"> Signed </w:t>
      </w:r>
      <w:proofErr w:type="gramStart"/>
      <w:r w:rsidRPr="00B2186D">
        <w:rPr>
          <w:rFonts w:ascii="Gill Sans MT" w:hAnsi="Gill Sans MT" w:cs="Calibri"/>
          <w:color w:val="000000"/>
        </w:rPr>
        <w:t>As</w:t>
      </w:r>
      <w:proofErr w:type="gramEnd"/>
      <w:r w:rsidRPr="00B2186D">
        <w:rPr>
          <w:rFonts w:ascii="Gill Sans MT" w:hAnsi="Gill Sans MT" w:cs="Calibri"/>
          <w:color w:val="000000"/>
        </w:rPr>
        <w:t xml:space="preserve"> An Agreement:</w:t>
      </w:r>
    </w:p>
    <w:p w:rsidR="000536F6" w:rsidRPr="00B2186D" w:rsidRDefault="000536F6" w:rsidP="000536F6">
      <w:pPr>
        <w:pStyle w:val="BodyText"/>
        <w:jc w:val="both"/>
        <w:rPr>
          <w:rFonts w:ascii="Gill Sans MT" w:hAnsi="Gill Sans MT" w:cs="Calibri"/>
          <w:color w:val="000000"/>
        </w:rPr>
      </w:pPr>
      <w:r w:rsidRPr="00B2186D">
        <w:rPr>
          <w:rStyle w:val="Bold"/>
          <w:rFonts w:ascii="Gill Sans MT" w:hAnsi="Gill Sans MT" w:cs="Calibri"/>
          <w:color w:val="000000"/>
        </w:rPr>
        <w:t xml:space="preserve">SIGNED </w:t>
      </w:r>
      <w:r w:rsidRPr="00B2186D">
        <w:rPr>
          <w:rFonts w:ascii="Gill Sans MT" w:hAnsi="Gill Sans MT" w:cs="Calibri"/>
          <w:color w:val="000000"/>
        </w:rPr>
        <w:t xml:space="preserve">for and on behalf of </w:t>
      </w:r>
      <w:bookmarkStart w:id="28" w:name="CouncilName_Signed"/>
      <w:r w:rsidRPr="00B2186D">
        <w:rPr>
          <w:rFonts w:ascii="Gill Sans MT" w:hAnsi="Gill Sans MT" w:cs="Calibri"/>
        </w:rPr>
        <w:t>Cowra Shire Council</w:t>
      </w:r>
      <w:bookmarkEnd w:id="28"/>
      <w:r w:rsidRPr="00B2186D">
        <w:rPr>
          <w:rFonts w:ascii="Gill Sans MT" w:hAnsi="Gill Sans MT" w:cs="Calibri"/>
          <w:color w:val="000000"/>
        </w:rPr>
        <w:t xml:space="preserve"> </w:t>
      </w:r>
      <w:r w:rsidRPr="00B2186D">
        <w:rPr>
          <w:rStyle w:val="shefboldChar"/>
          <w:rFonts w:ascii="Gill Sans MT" w:hAnsi="Gill Sans MT" w:cs="Calibri"/>
          <w:b w:val="0"/>
        </w:rPr>
        <w:t xml:space="preserve">(ABN </w:t>
      </w:r>
      <w:bookmarkStart w:id="29" w:name="CouncilACNABN_Signed"/>
      <w:r w:rsidRPr="00B2186D">
        <w:rPr>
          <w:rStyle w:val="shefboldChar"/>
          <w:rFonts w:ascii="Gill Sans MT" w:hAnsi="Gill Sans MT" w:cs="Calibri"/>
          <w:b w:val="0"/>
        </w:rPr>
        <w:t>26 739 454 579</w:t>
      </w:r>
      <w:bookmarkEnd w:id="29"/>
      <w:r w:rsidRPr="00B2186D">
        <w:rPr>
          <w:rStyle w:val="shefboldChar"/>
          <w:rFonts w:ascii="Gill Sans MT" w:hAnsi="Gill Sans MT" w:cs="Calibri"/>
          <w:b w:val="0"/>
        </w:rPr>
        <w:t>)</w:t>
      </w:r>
      <w:r w:rsidRPr="00B2186D">
        <w:rPr>
          <w:rFonts w:ascii="Gill Sans MT" w:hAnsi="Gill Sans MT" w:cs="Calibri"/>
          <w:color w:val="000000"/>
        </w:rPr>
        <w:t xml:space="preserve"> by its authorised representative in the presence of: </w:t>
      </w:r>
    </w:p>
    <w:tbl>
      <w:tblPr>
        <w:tblW w:w="5000" w:type="pct"/>
        <w:tblLook w:val="0000" w:firstRow="0" w:lastRow="0" w:firstColumn="0" w:lastColumn="0" w:noHBand="0" w:noVBand="0"/>
      </w:tblPr>
      <w:tblGrid>
        <w:gridCol w:w="4061"/>
        <w:gridCol w:w="903"/>
        <w:gridCol w:w="4061"/>
      </w:tblGrid>
      <w:tr w:rsidR="000536F6" w:rsidRPr="00B2186D" w:rsidTr="003704D0">
        <w:trPr>
          <w:tblHeader/>
        </w:trPr>
        <w:tc>
          <w:tcPr>
            <w:tcW w:w="2250" w:type="pct"/>
            <w:tcBorders>
              <w:top w:val="nil"/>
              <w:left w:val="nil"/>
              <w:bottom w:val="single" w:sz="8" w:space="0" w:color="auto"/>
              <w:right w:val="nil"/>
            </w:tcBorders>
          </w:tcPr>
          <w:p w:rsidR="000536F6" w:rsidRPr="00B2186D" w:rsidRDefault="000536F6" w:rsidP="003704D0">
            <w:pPr>
              <w:pStyle w:val="BodyText"/>
              <w:jc w:val="both"/>
              <w:rPr>
                <w:rFonts w:ascii="Gill Sans MT" w:hAnsi="Gill Sans MT" w:cs="Calibri"/>
                <w:color w:val="000000"/>
                <w:lang w:val="en-GB" w:eastAsia="en-US"/>
              </w:rPr>
            </w:pPr>
            <w:r w:rsidRPr="00B2186D">
              <w:rPr>
                <w:rFonts w:ascii="Gill Sans MT" w:hAnsi="Gill Sans MT" w:cs="Calibri"/>
                <w:color w:val="000000"/>
                <w:lang w:val="en-GB" w:eastAsia="en-US"/>
              </w:rPr>
              <w:t xml:space="preserve"> </w:t>
            </w:r>
          </w:p>
          <w:p w:rsidR="000536F6" w:rsidRPr="00B2186D" w:rsidRDefault="000536F6" w:rsidP="003704D0">
            <w:pPr>
              <w:pStyle w:val="BodyText"/>
              <w:jc w:val="both"/>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c>
          <w:tcPr>
            <w:tcW w:w="500" w:type="pct"/>
            <w:tcBorders>
              <w:top w:val="nil"/>
              <w:left w:val="nil"/>
              <w:bottom w:val="nil"/>
              <w:right w:val="nil"/>
            </w:tcBorders>
          </w:tcPr>
          <w:p w:rsidR="000536F6" w:rsidRPr="00B2186D" w:rsidRDefault="000536F6" w:rsidP="003704D0">
            <w:pPr>
              <w:spacing w:after="120"/>
              <w:jc w:val="both"/>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single" w:sz="8" w:space="0" w:color="auto"/>
              <w:right w:val="nil"/>
            </w:tcBorders>
          </w:tcPr>
          <w:p w:rsidR="000536F6" w:rsidRPr="00B2186D" w:rsidRDefault="000536F6" w:rsidP="003704D0">
            <w:pPr>
              <w:pStyle w:val="BodyText"/>
              <w:jc w:val="both"/>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Signature of Witness</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Signature of Authorised Representative</w:t>
            </w:r>
          </w:p>
        </w:tc>
      </w:tr>
      <w:tr w:rsidR="000536F6" w:rsidRPr="00B2186D" w:rsidTr="003704D0">
        <w:tc>
          <w:tcPr>
            <w:tcW w:w="2250" w:type="pct"/>
            <w:tcBorders>
              <w:top w:val="nil"/>
              <w:left w:val="nil"/>
              <w:bottom w:val="single" w:sz="8" w:space="0" w:color="auto"/>
              <w:right w:val="nil"/>
            </w:tcBorders>
          </w:tcPr>
          <w:p w:rsidR="000536F6" w:rsidRPr="00B2186D" w:rsidRDefault="000536F6" w:rsidP="003704D0">
            <w:pPr>
              <w:pStyle w:val="BodyText"/>
              <w:rPr>
                <w:rFonts w:ascii="Gill Sans MT" w:hAnsi="Gill Sans MT" w:cs="Calibri"/>
                <w:color w:val="000000"/>
                <w:lang w:val="en-GB" w:eastAsia="en-US"/>
              </w:rPr>
            </w:pPr>
            <w:r w:rsidRPr="00B2186D">
              <w:rPr>
                <w:rFonts w:ascii="Gill Sans MT" w:hAnsi="Gill Sans MT" w:cs="Calibri"/>
                <w:color w:val="000000"/>
                <w:lang w:val="en-GB" w:eastAsia="en-US"/>
              </w:rPr>
              <w:t xml:space="preserve"> </w:t>
            </w:r>
          </w:p>
          <w:p w:rsidR="000536F6" w:rsidRPr="00B2186D" w:rsidRDefault="000536F6" w:rsidP="003704D0">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single" w:sz="8" w:space="0" w:color="auto"/>
              <w:right w:val="nil"/>
            </w:tcBorders>
          </w:tcPr>
          <w:p w:rsidR="000536F6" w:rsidRPr="00B2186D" w:rsidRDefault="000536F6" w:rsidP="003704D0">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Print Name of Witness</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single" w:sz="8" w:space="0" w:color="auto"/>
              <w:left w:val="nil"/>
              <w:bottom w:val="nil"/>
              <w:right w:val="nil"/>
            </w:tcBorders>
          </w:tcPr>
          <w:p w:rsidR="006A6E7E" w:rsidRPr="006A6E7E" w:rsidRDefault="006A6E7E" w:rsidP="003704D0">
            <w:pPr>
              <w:spacing w:after="120"/>
              <w:rPr>
                <w:rFonts w:ascii="Gill Sans MT" w:hAnsi="Gill Sans MT" w:cs="Calibri"/>
                <w:color w:val="000000"/>
              </w:rPr>
            </w:pPr>
            <w:r>
              <w:rPr>
                <w:rFonts w:ascii="Gill Sans MT" w:hAnsi="Gill Sans MT" w:cs="Calibri"/>
                <w:color w:val="000000"/>
              </w:rPr>
              <w:t>Paul Devery</w:t>
            </w:r>
          </w:p>
        </w:tc>
      </w:tr>
      <w:tr w:rsidR="000536F6" w:rsidRPr="00B2186D" w:rsidTr="003704D0">
        <w:trPr>
          <w:tblHeader/>
        </w:trPr>
        <w:tc>
          <w:tcPr>
            <w:tcW w:w="2250" w:type="pct"/>
            <w:tcBorders>
              <w:top w:val="nil"/>
              <w:left w:val="nil"/>
              <w:bottom w:val="single" w:sz="8" w:space="0" w:color="auto"/>
              <w:right w:val="nil"/>
            </w:tcBorders>
          </w:tcPr>
          <w:p w:rsidR="000536F6" w:rsidRPr="00B2186D" w:rsidRDefault="000536F6" w:rsidP="003704D0">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6A6E7E">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Date Signed</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r>
      <w:tr w:rsidR="000536F6" w:rsidRPr="00B2186D" w:rsidTr="003704D0">
        <w:tc>
          <w:tcPr>
            <w:tcW w:w="2250" w:type="pct"/>
            <w:tcBorders>
              <w:top w:val="nil"/>
              <w:left w:val="nil"/>
              <w:bottom w:val="nil"/>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r>
    </w:tbl>
    <w:p w:rsidR="000536F6" w:rsidRPr="00B2186D" w:rsidRDefault="000536F6" w:rsidP="000536F6">
      <w:pPr>
        <w:pStyle w:val="BodyText"/>
        <w:rPr>
          <w:rFonts w:ascii="Gill Sans MT" w:hAnsi="Gill Sans MT" w:cs="Calibri"/>
          <w:color w:val="000000"/>
        </w:rPr>
      </w:pPr>
      <w:r w:rsidRPr="00B2186D">
        <w:rPr>
          <w:rStyle w:val="Bold"/>
          <w:rFonts w:ascii="Gill Sans MT" w:hAnsi="Gill Sans MT" w:cs="Calibri"/>
          <w:color w:val="000000"/>
        </w:rPr>
        <w:t xml:space="preserve">SIGNED </w:t>
      </w:r>
      <w:r w:rsidRPr="00B2186D">
        <w:rPr>
          <w:rFonts w:ascii="Gill Sans MT" w:hAnsi="Gill Sans MT" w:cs="Calibri"/>
          <w:color w:val="000000"/>
        </w:rPr>
        <w:t xml:space="preserve">for an on behalf of </w:t>
      </w:r>
      <w:proofErr w:type="gramStart"/>
      <w:r w:rsidR="00420F26">
        <w:rPr>
          <w:rFonts w:ascii="Gill Sans MT" w:hAnsi="Gill Sans MT" w:cs="Calibri"/>
          <w:color w:val="000000"/>
        </w:rPr>
        <w:t>{ insert</w:t>
      </w:r>
      <w:proofErr w:type="gramEnd"/>
      <w:r w:rsidR="00420F26">
        <w:rPr>
          <w:rFonts w:ascii="Gill Sans MT" w:hAnsi="Gill Sans MT" w:cs="Calibri"/>
          <w:color w:val="000000"/>
        </w:rPr>
        <w:t xml:space="preserve"> name ]</w:t>
      </w:r>
      <w:r w:rsidR="00A5208F">
        <w:rPr>
          <w:rFonts w:ascii="Gill Sans MT" w:hAnsi="Gill Sans MT" w:cs="Calibri"/>
          <w:color w:val="000000"/>
        </w:rPr>
        <w:t xml:space="preserve"> (ABN </w:t>
      </w:r>
      <w:r w:rsidR="00420F26">
        <w:rPr>
          <w:rFonts w:ascii="Gill Sans MT" w:hAnsi="Gill Sans MT" w:cs="Calibri"/>
          <w:color w:val="000000"/>
        </w:rPr>
        <w:t>tba</w:t>
      </w:r>
      <w:r w:rsidR="00A5208F">
        <w:rPr>
          <w:rFonts w:ascii="Gill Sans MT" w:hAnsi="Gill Sans MT" w:cs="Calibri"/>
          <w:color w:val="000000"/>
        </w:rPr>
        <w:t>)</w:t>
      </w:r>
      <w:r w:rsidR="003F750D">
        <w:rPr>
          <w:rFonts w:ascii="Gill Sans MT" w:hAnsi="Gill Sans MT" w:cs="Calibri"/>
          <w:color w:val="000000"/>
        </w:rPr>
        <w:t xml:space="preserve"> </w:t>
      </w:r>
      <w:r w:rsidRPr="00B2186D">
        <w:rPr>
          <w:rFonts w:ascii="Gill Sans MT" w:hAnsi="Gill Sans MT" w:cs="Calibri"/>
          <w:color w:val="000000"/>
        </w:rPr>
        <w:t xml:space="preserve">by authority of its authorised representative in the presence of: </w:t>
      </w:r>
    </w:p>
    <w:tbl>
      <w:tblPr>
        <w:tblW w:w="5000" w:type="pct"/>
        <w:tblLook w:val="0000" w:firstRow="0" w:lastRow="0" w:firstColumn="0" w:lastColumn="0" w:noHBand="0" w:noVBand="0"/>
      </w:tblPr>
      <w:tblGrid>
        <w:gridCol w:w="4061"/>
        <w:gridCol w:w="903"/>
        <w:gridCol w:w="4061"/>
      </w:tblGrid>
      <w:tr w:rsidR="000536F6" w:rsidRPr="00B2186D" w:rsidTr="003704D0">
        <w:trPr>
          <w:tblHeader/>
        </w:trPr>
        <w:tc>
          <w:tcPr>
            <w:tcW w:w="2250" w:type="pct"/>
            <w:tcBorders>
              <w:top w:val="nil"/>
              <w:left w:val="nil"/>
              <w:bottom w:val="single" w:sz="8" w:space="0" w:color="auto"/>
              <w:right w:val="nil"/>
            </w:tcBorders>
          </w:tcPr>
          <w:p w:rsidR="000536F6" w:rsidRPr="00B2186D" w:rsidRDefault="000536F6" w:rsidP="003704D0">
            <w:pPr>
              <w:pStyle w:val="BodyText"/>
              <w:rPr>
                <w:rFonts w:ascii="Gill Sans MT" w:hAnsi="Gill Sans MT" w:cs="Calibri"/>
                <w:color w:val="000000"/>
                <w:lang w:val="en-GB" w:eastAsia="en-US"/>
              </w:rPr>
            </w:pPr>
            <w:r w:rsidRPr="00B2186D">
              <w:rPr>
                <w:rFonts w:ascii="Gill Sans MT" w:hAnsi="Gill Sans MT" w:cs="Calibri"/>
                <w:color w:val="000000"/>
                <w:lang w:val="en-GB" w:eastAsia="en-US"/>
              </w:rPr>
              <w:t xml:space="preserve"> </w:t>
            </w:r>
          </w:p>
          <w:p w:rsidR="000536F6" w:rsidRPr="00B2186D" w:rsidRDefault="000536F6" w:rsidP="003704D0">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single" w:sz="8" w:space="0" w:color="auto"/>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Signature of Witness</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Signature of Authorised Representative</w:t>
            </w:r>
          </w:p>
        </w:tc>
      </w:tr>
      <w:tr w:rsidR="000536F6" w:rsidRPr="00B2186D" w:rsidTr="003704D0">
        <w:tc>
          <w:tcPr>
            <w:tcW w:w="2250" w:type="pct"/>
            <w:tcBorders>
              <w:top w:val="nil"/>
              <w:left w:val="nil"/>
              <w:bottom w:val="single" w:sz="8" w:space="0" w:color="auto"/>
              <w:right w:val="nil"/>
            </w:tcBorders>
          </w:tcPr>
          <w:p w:rsidR="000536F6" w:rsidRPr="00B2186D" w:rsidRDefault="000536F6" w:rsidP="003704D0">
            <w:pPr>
              <w:pStyle w:val="BodyText"/>
              <w:rPr>
                <w:rFonts w:ascii="Gill Sans MT" w:hAnsi="Gill Sans MT" w:cs="Calibri"/>
                <w:color w:val="000000"/>
                <w:lang w:val="en-GB" w:eastAsia="en-US"/>
              </w:rPr>
            </w:pPr>
            <w:r w:rsidRPr="00B2186D">
              <w:rPr>
                <w:rFonts w:ascii="Gill Sans MT" w:hAnsi="Gill Sans MT" w:cs="Calibri"/>
                <w:color w:val="000000"/>
                <w:lang w:val="en-GB" w:eastAsia="en-US"/>
              </w:rPr>
              <w:t xml:space="preserve"> </w:t>
            </w:r>
          </w:p>
          <w:p w:rsidR="000536F6" w:rsidRPr="00B2186D" w:rsidRDefault="000536F6" w:rsidP="003704D0">
            <w:pPr>
              <w:pStyle w:val="BodyText"/>
              <w:rPr>
                <w:rFonts w:ascii="Gill Sans MT" w:hAnsi="Gill Sans MT" w:cs="Calibri"/>
                <w:snapToGrid w:val="0"/>
                <w:color w:val="000000"/>
                <w:lang w:val="en-GB" w:eastAsia="en-US"/>
              </w:rPr>
            </w:pPr>
            <w:r w:rsidRPr="00B2186D">
              <w:rPr>
                <w:rFonts w:ascii="Gill Sans MT" w:hAnsi="Gill Sans MT" w:cs="Calibri"/>
                <w:color w:val="000000"/>
                <w:lang w:val="en-GB" w:eastAsia="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single" w:sz="8" w:space="0" w:color="auto"/>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Print Name of Witness</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single" w:sz="8" w:space="0" w:color="auto"/>
              <w:left w:val="nil"/>
              <w:bottom w:val="nil"/>
              <w:right w:val="nil"/>
            </w:tcBorders>
          </w:tcPr>
          <w:p w:rsidR="000536F6" w:rsidRPr="00B2186D" w:rsidRDefault="00420F26" w:rsidP="006A6E7E">
            <w:pPr>
              <w:spacing w:after="120"/>
              <w:rPr>
                <w:rFonts w:ascii="Gill Sans MT" w:hAnsi="Gill Sans MT" w:cs="Calibri"/>
                <w:snapToGrid w:val="0"/>
                <w:color w:val="000000"/>
              </w:rPr>
            </w:pPr>
            <w:r>
              <w:rPr>
                <w:rFonts w:ascii="Gill Sans MT" w:hAnsi="Gill Sans MT" w:cs="Calibri"/>
                <w:color w:val="000000"/>
              </w:rPr>
              <w:t xml:space="preserve">[ insert </w:t>
            </w:r>
            <w:proofErr w:type="gramStart"/>
            <w:r>
              <w:rPr>
                <w:rFonts w:ascii="Gill Sans MT" w:hAnsi="Gill Sans MT" w:cs="Calibri"/>
                <w:color w:val="000000"/>
              </w:rPr>
              <w:t>name ]</w:t>
            </w:r>
            <w:proofErr w:type="gramEnd"/>
          </w:p>
        </w:tc>
      </w:tr>
      <w:tr w:rsidR="000536F6" w:rsidRPr="00B2186D" w:rsidTr="003704D0">
        <w:trPr>
          <w:tblHeader/>
        </w:trPr>
        <w:tc>
          <w:tcPr>
            <w:tcW w:w="2250" w:type="pct"/>
            <w:tcBorders>
              <w:top w:val="nil"/>
              <w:left w:val="nil"/>
              <w:bottom w:val="single" w:sz="8" w:space="0" w:color="auto"/>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r>
      <w:tr w:rsidR="000536F6" w:rsidRPr="00B2186D" w:rsidTr="003704D0">
        <w:tc>
          <w:tcPr>
            <w:tcW w:w="2250" w:type="pct"/>
            <w:tcBorders>
              <w:top w:val="single" w:sz="8" w:space="0" w:color="auto"/>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Date Signed</w:t>
            </w: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r>
      <w:tr w:rsidR="000536F6" w:rsidRPr="00B2186D" w:rsidTr="003704D0">
        <w:tc>
          <w:tcPr>
            <w:tcW w:w="2250" w:type="pct"/>
            <w:tcBorders>
              <w:top w:val="nil"/>
              <w:left w:val="nil"/>
              <w:bottom w:val="nil"/>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p>
        </w:tc>
        <w:tc>
          <w:tcPr>
            <w:tcW w:w="500" w:type="pct"/>
            <w:tcBorders>
              <w:top w:val="nil"/>
              <w:left w:val="nil"/>
              <w:bottom w:val="nil"/>
              <w:right w:val="nil"/>
            </w:tcBorders>
          </w:tcPr>
          <w:p w:rsidR="000536F6" w:rsidRPr="00B2186D" w:rsidRDefault="000536F6" w:rsidP="003704D0">
            <w:pPr>
              <w:spacing w:after="120"/>
              <w:rPr>
                <w:rFonts w:ascii="Gill Sans MT" w:hAnsi="Gill Sans MT" w:cs="Calibri"/>
                <w:snapToGrid w:val="0"/>
                <w:color w:val="000000"/>
              </w:rPr>
            </w:pPr>
            <w:r w:rsidRPr="00B2186D">
              <w:rPr>
                <w:rFonts w:ascii="Gill Sans MT" w:hAnsi="Gill Sans MT" w:cs="Calibri"/>
                <w:color w:val="000000"/>
              </w:rPr>
              <w:t xml:space="preserve"> </w:t>
            </w:r>
          </w:p>
        </w:tc>
        <w:tc>
          <w:tcPr>
            <w:tcW w:w="2250" w:type="pct"/>
            <w:tcBorders>
              <w:top w:val="nil"/>
              <w:left w:val="nil"/>
              <w:bottom w:val="nil"/>
              <w:right w:val="nil"/>
            </w:tcBorders>
          </w:tcPr>
          <w:p w:rsidR="000536F6" w:rsidRPr="00B2186D" w:rsidRDefault="000536F6" w:rsidP="003704D0">
            <w:pPr>
              <w:autoSpaceDE w:val="0"/>
              <w:autoSpaceDN w:val="0"/>
              <w:spacing w:after="120"/>
              <w:rPr>
                <w:rFonts w:ascii="Gill Sans MT" w:hAnsi="Gill Sans MT" w:cs="Calibri"/>
                <w:snapToGrid w:val="0"/>
                <w:color w:val="000000"/>
                <w:lang w:val="en-US"/>
              </w:rPr>
            </w:pPr>
            <w:r w:rsidRPr="00B2186D">
              <w:rPr>
                <w:rFonts w:ascii="Gill Sans MT" w:hAnsi="Gill Sans MT" w:cs="Calibri"/>
                <w:color w:val="000000"/>
                <w:lang w:val="en-US"/>
              </w:rPr>
              <w:t xml:space="preserve"> </w:t>
            </w:r>
          </w:p>
        </w:tc>
      </w:tr>
    </w:tbl>
    <w:p w:rsidR="007333E6" w:rsidRDefault="007333E6" w:rsidP="000536F6">
      <w:pPr>
        <w:spacing w:after="120"/>
        <w:jc w:val="both"/>
        <w:rPr>
          <w:rFonts w:ascii="Gill Sans MT" w:hAnsi="Gill Sans MT" w:cs="Calibri"/>
          <w:color w:val="000000"/>
        </w:rPr>
      </w:pPr>
    </w:p>
    <w:p w:rsidR="000536F6" w:rsidRPr="00B2186D" w:rsidRDefault="007333E6" w:rsidP="000536F6">
      <w:pPr>
        <w:spacing w:after="120"/>
        <w:jc w:val="both"/>
        <w:rPr>
          <w:rFonts w:ascii="Gill Sans MT" w:hAnsi="Gill Sans MT" w:cs="Calibri"/>
          <w:color w:val="000000"/>
        </w:rPr>
      </w:pPr>
      <w:r>
        <w:rPr>
          <w:rFonts w:ascii="Gill Sans MT" w:hAnsi="Gill Sans MT" w:cs="Calibri"/>
          <w:color w:val="000000"/>
        </w:rPr>
        <w:br w:type="column"/>
      </w:r>
    </w:p>
    <w:p w:rsidR="000536F6" w:rsidRDefault="000536F6" w:rsidP="000536F6">
      <w:pPr>
        <w:pStyle w:val="Heading1"/>
        <w:spacing w:before="0"/>
        <w:jc w:val="both"/>
        <w:rPr>
          <w:rFonts w:ascii="Gill Sans MT" w:hAnsi="Gill Sans MT" w:cs="Calibri"/>
          <w:color w:val="000000"/>
          <w:sz w:val="24"/>
          <w:szCs w:val="24"/>
        </w:rPr>
      </w:pPr>
    </w:p>
    <w:p w:rsidR="000536F6" w:rsidRDefault="000536F6" w:rsidP="000536F6">
      <w:pPr>
        <w:pStyle w:val="Heading1"/>
        <w:spacing w:before="0"/>
        <w:jc w:val="both"/>
        <w:rPr>
          <w:rFonts w:ascii="Gill Sans MT" w:hAnsi="Gill Sans MT" w:cs="Calibri"/>
          <w:color w:val="000000"/>
          <w:sz w:val="24"/>
          <w:szCs w:val="24"/>
        </w:rPr>
      </w:pPr>
      <w:r w:rsidRPr="00B2186D">
        <w:rPr>
          <w:rFonts w:ascii="Gill Sans MT" w:hAnsi="Gill Sans MT" w:cs="Calibri"/>
          <w:color w:val="000000"/>
          <w:sz w:val="24"/>
          <w:szCs w:val="24"/>
        </w:rPr>
        <w:t>Schedules</w:t>
      </w:r>
    </w:p>
    <w:p w:rsidR="000536F6" w:rsidRPr="00B2186D" w:rsidRDefault="000536F6" w:rsidP="000536F6">
      <w:pPr>
        <w:pStyle w:val="BodyText"/>
      </w:pP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r w:rsidRPr="00BD29FF">
        <w:rPr>
          <w:rFonts w:ascii="Gill Sans MT" w:hAnsi="Gill Sans MT" w:cs="Calibri"/>
          <w:color w:val="000000"/>
        </w:rPr>
        <w:t>SCHEDULE A -       Date of Agreement</w:t>
      </w:r>
      <w:r w:rsidR="007333E6">
        <w:rPr>
          <w:rFonts w:ascii="Gill Sans MT" w:hAnsi="Gill Sans MT" w:cs="Calibri"/>
          <w:color w:val="000000"/>
        </w:rPr>
        <w:t>:</w:t>
      </w:r>
      <w:r w:rsidR="00A5208F">
        <w:rPr>
          <w:rFonts w:ascii="Gill Sans MT" w:hAnsi="Gill Sans MT" w:cs="Calibri"/>
          <w:color w:val="000000"/>
        </w:rPr>
        <w:t xml:space="preserve"> </w:t>
      </w:r>
      <w:r w:rsidR="00420F26">
        <w:rPr>
          <w:rFonts w:ascii="Gill Sans MT" w:hAnsi="Gill Sans MT" w:cs="Calibri"/>
          <w:color w:val="000000"/>
        </w:rPr>
        <w:t xml:space="preserve">[ insert </w:t>
      </w:r>
      <w:proofErr w:type="gramStart"/>
      <w:r w:rsidR="00420F26">
        <w:rPr>
          <w:rFonts w:ascii="Gill Sans MT" w:hAnsi="Gill Sans MT" w:cs="Calibri"/>
          <w:color w:val="000000"/>
        </w:rPr>
        <w:t>date ]</w:t>
      </w:r>
      <w:proofErr w:type="gramEnd"/>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7333E6" w:rsidRDefault="000536F6" w:rsidP="000536F6">
      <w:pPr>
        <w:pStyle w:val="BodyText"/>
        <w:jc w:val="both"/>
        <w:rPr>
          <w:rFonts w:ascii="Gill Sans MT" w:hAnsi="Gill Sans MT" w:cs="Calibri"/>
          <w:color w:val="000000"/>
        </w:rPr>
      </w:pPr>
      <w:r w:rsidRPr="00B2186D">
        <w:rPr>
          <w:rFonts w:ascii="Gill Sans MT" w:hAnsi="Gill Sans MT" w:cs="Calibri"/>
          <w:color w:val="000000"/>
        </w:rPr>
        <w:t> SCHEDULE B -        Party Details:</w:t>
      </w:r>
      <w:r w:rsidR="00A5208F">
        <w:rPr>
          <w:rFonts w:ascii="Gill Sans MT" w:hAnsi="Gill Sans MT" w:cs="Calibri"/>
          <w:color w:val="000000"/>
        </w:rPr>
        <w:t xml:space="preserve"> </w:t>
      </w:r>
      <w:r w:rsidR="00420F26">
        <w:rPr>
          <w:rFonts w:ascii="Gill Sans MT" w:hAnsi="Gill Sans MT" w:cs="Calibri"/>
          <w:color w:val="000000"/>
        </w:rPr>
        <w:t xml:space="preserve">[ insert </w:t>
      </w:r>
      <w:proofErr w:type="gramStart"/>
      <w:r w:rsidR="00420F26">
        <w:rPr>
          <w:rFonts w:ascii="Gill Sans MT" w:hAnsi="Gill Sans MT" w:cs="Calibri"/>
          <w:color w:val="000000"/>
        </w:rPr>
        <w:t>name ]</w:t>
      </w:r>
      <w:proofErr w:type="gramEnd"/>
      <w:r w:rsidR="00420F26">
        <w:rPr>
          <w:rFonts w:ascii="Gill Sans MT" w:hAnsi="Gill Sans MT" w:cs="Calibri"/>
          <w:color w:val="000000"/>
        </w:rPr>
        <w:t xml:space="preserve"> </w:t>
      </w:r>
    </w:p>
    <w:p w:rsidR="007333E6" w:rsidRPr="007333E6" w:rsidRDefault="000536F6" w:rsidP="000536F6">
      <w:pPr>
        <w:pStyle w:val="FO5Legal"/>
        <w:ind w:left="1440" w:firstLine="720"/>
        <w:jc w:val="both"/>
        <w:rPr>
          <w:rFonts w:ascii="Gill Sans MT" w:hAnsi="Gill Sans MT" w:cs="Calibri"/>
          <w:color w:val="000000"/>
        </w:rPr>
      </w:pPr>
      <w:r w:rsidRPr="007333E6">
        <w:rPr>
          <w:rFonts w:ascii="Gill Sans MT" w:hAnsi="Gill Sans MT" w:cs="Calibri"/>
          <w:color w:val="000000"/>
        </w:rPr>
        <w:t>Contractor:</w:t>
      </w:r>
      <w:r w:rsidR="00FC515A" w:rsidRPr="007333E6">
        <w:rPr>
          <w:rFonts w:ascii="Gill Sans MT" w:hAnsi="Gill Sans MT" w:cs="Calibri"/>
          <w:color w:val="000000"/>
        </w:rPr>
        <w:t xml:space="preserve"> </w:t>
      </w:r>
      <w:r w:rsidR="00420F26">
        <w:rPr>
          <w:rFonts w:ascii="Gill Sans MT" w:hAnsi="Gill Sans MT" w:cs="Calibri"/>
          <w:color w:val="000000"/>
        </w:rPr>
        <w:t xml:space="preserve">[ insert </w:t>
      </w:r>
      <w:proofErr w:type="gramStart"/>
      <w:r w:rsidR="00420F26">
        <w:rPr>
          <w:rFonts w:ascii="Gill Sans MT" w:hAnsi="Gill Sans MT" w:cs="Calibri"/>
          <w:color w:val="000000"/>
        </w:rPr>
        <w:t>name ]</w:t>
      </w:r>
      <w:proofErr w:type="gramEnd"/>
      <w:r w:rsidR="00420F26">
        <w:rPr>
          <w:rFonts w:ascii="Gill Sans MT" w:hAnsi="Gill Sans MT" w:cs="Calibri"/>
          <w:color w:val="000000"/>
        </w:rPr>
        <w:t xml:space="preserve">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Pr>
          <w:rFonts w:ascii="Gill Sans MT" w:hAnsi="Gill Sans MT" w:cs="Calibri"/>
          <w:color w:val="000000"/>
        </w:rPr>
        <w:t>SCHEDULE C -        </w:t>
      </w:r>
      <w:r w:rsidRPr="00B2186D">
        <w:rPr>
          <w:rFonts w:ascii="Gill Sans MT" w:hAnsi="Gill Sans MT" w:cs="Calibri"/>
          <w:color w:val="000000"/>
        </w:rPr>
        <w:t xml:space="preserve">Applicable State or Territory: </w:t>
      </w:r>
      <w:bookmarkStart w:id="30" w:name="AgreementState"/>
      <w:r w:rsidRPr="00B2186D">
        <w:rPr>
          <w:rFonts w:ascii="Gill Sans MT" w:hAnsi="Gill Sans MT" w:cs="Calibri"/>
          <w:color w:val="000000"/>
        </w:rPr>
        <w:t>New South Wales</w:t>
      </w:r>
      <w:bookmarkEnd w:id="30"/>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D29FF">
        <w:rPr>
          <w:rFonts w:ascii="Gill Sans MT" w:hAnsi="Gill Sans MT" w:cs="Calibri"/>
          <w:color w:val="000000"/>
        </w:rPr>
        <w:t>SCHEDULE D -        Commencement Date:</w:t>
      </w:r>
      <w:r w:rsidR="00A5208F">
        <w:rPr>
          <w:rFonts w:ascii="Gill Sans MT" w:hAnsi="Gill Sans MT" w:cs="Calibri"/>
          <w:color w:val="000000"/>
        </w:rPr>
        <w:t xml:space="preserve"> </w:t>
      </w:r>
      <w:r w:rsidR="00420F26">
        <w:rPr>
          <w:rFonts w:ascii="Gill Sans MT" w:hAnsi="Gill Sans MT" w:cs="Calibri"/>
          <w:color w:val="000000"/>
        </w:rPr>
        <w:t xml:space="preserve">[ insert </w:t>
      </w:r>
      <w:proofErr w:type="gramStart"/>
      <w:r w:rsidR="00420F26">
        <w:rPr>
          <w:rFonts w:ascii="Gill Sans MT" w:hAnsi="Gill Sans MT" w:cs="Calibri"/>
          <w:color w:val="000000"/>
        </w:rPr>
        <w:t>date ]</w:t>
      </w:r>
      <w:proofErr w:type="gramEnd"/>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FC010A" w:rsidRDefault="000536F6" w:rsidP="000536F6">
      <w:pPr>
        <w:pStyle w:val="BodyText"/>
        <w:jc w:val="both"/>
        <w:rPr>
          <w:rFonts w:ascii="Gill Sans MT" w:hAnsi="Gill Sans MT" w:cs="Calibri"/>
          <w:color w:val="000000"/>
        </w:rPr>
      </w:pPr>
      <w:r w:rsidRPr="00BD29FF">
        <w:rPr>
          <w:rFonts w:ascii="Gill Sans MT" w:hAnsi="Gill Sans MT" w:cs="Calibri"/>
          <w:color w:val="000000"/>
        </w:rPr>
        <w:t>SCHEDULE E -         Contract Fee:</w:t>
      </w:r>
    </w:p>
    <w:p w:rsidR="00FC010A" w:rsidRPr="00736796" w:rsidRDefault="00FC010A" w:rsidP="008A47C8">
      <w:pPr>
        <w:pStyle w:val="ListParagraph"/>
        <w:numPr>
          <w:ilvl w:val="2"/>
          <w:numId w:val="24"/>
        </w:numPr>
        <w:spacing w:after="0"/>
        <w:ind w:left="2410" w:hanging="283"/>
        <w:jc w:val="both"/>
        <w:rPr>
          <w:rFonts w:ascii="Gill Sans MT" w:hAnsi="Gill Sans MT"/>
          <w:sz w:val="24"/>
          <w:szCs w:val="24"/>
        </w:rPr>
      </w:pPr>
      <w:r w:rsidRPr="00736796">
        <w:rPr>
          <w:rFonts w:ascii="Gill Sans MT" w:hAnsi="Gill Sans MT"/>
          <w:sz w:val="24"/>
          <w:szCs w:val="24"/>
        </w:rPr>
        <w:t>Counci</w:t>
      </w:r>
      <w:r w:rsidR="006A6E7E" w:rsidRPr="00736796">
        <w:rPr>
          <w:rFonts w:ascii="Gill Sans MT" w:hAnsi="Gill Sans MT"/>
          <w:sz w:val="24"/>
          <w:szCs w:val="24"/>
        </w:rPr>
        <w:t xml:space="preserve">l will pay a contract fee of </w:t>
      </w:r>
      <w:r w:rsidR="006A6E7E" w:rsidRPr="00A5208F">
        <w:rPr>
          <w:rFonts w:ascii="Gill Sans MT" w:hAnsi="Gill Sans MT"/>
          <w:sz w:val="24"/>
          <w:szCs w:val="24"/>
        </w:rPr>
        <w:t>$</w:t>
      </w:r>
      <w:r w:rsidR="00907591" w:rsidRPr="00A5208F">
        <w:rPr>
          <w:rFonts w:ascii="Gill Sans MT" w:hAnsi="Gill Sans MT"/>
          <w:sz w:val="24"/>
          <w:szCs w:val="24"/>
        </w:rPr>
        <w:t>3</w:t>
      </w:r>
      <w:r w:rsidR="00420F26">
        <w:rPr>
          <w:rFonts w:ascii="Gill Sans MT" w:hAnsi="Gill Sans MT"/>
          <w:sz w:val="24"/>
          <w:szCs w:val="24"/>
        </w:rPr>
        <w:t>4</w:t>
      </w:r>
      <w:r w:rsidR="00907591" w:rsidRPr="00A5208F">
        <w:rPr>
          <w:rFonts w:ascii="Gill Sans MT" w:hAnsi="Gill Sans MT"/>
          <w:sz w:val="24"/>
          <w:szCs w:val="24"/>
        </w:rPr>
        <w:t>,000</w:t>
      </w:r>
      <w:r w:rsidR="006A6E7E" w:rsidRPr="00A5208F">
        <w:rPr>
          <w:rFonts w:ascii="Gill Sans MT" w:hAnsi="Gill Sans MT"/>
          <w:sz w:val="24"/>
          <w:szCs w:val="24"/>
        </w:rPr>
        <w:t xml:space="preserve"> </w:t>
      </w:r>
      <w:r w:rsidR="00907591" w:rsidRPr="00A5208F">
        <w:rPr>
          <w:rFonts w:ascii="Gill Sans MT" w:hAnsi="Gill Sans MT"/>
          <w:sz w:val="24"/>
          <w:szCs w:val="24"/>
        </w:rPr>
        <w:t>e</w:t>
      </w:r>
      <w:r w:rsidR="00907591" w:rsidRPr="00736796">
        <w:rPr>
          <w:rFonts w:ascii="Gill Sans MT" w:hAnsi="Gill Sans MT"/>
          <w:sz w:val="24"/>
          <w:szCs w:val="24"/>
        </w:rPr>
        <w:t>x</w:t>
      </w:r>
      <w:r w:rsidR="00B5310C" w:rsidRPr="00736796">
        <w:rPr>
          <w:rFonts w:ascii="Gill Sans MT" w:hAnsi="Gill Sans MT"/>
          <w:sz w:val="24"/>
          <w:szCs w:val="24"/>
        </w:rPr>
        <w:t xml:space="preserve">cluding GST </w:t>
      </w:r>
      <w:r w:rsidR="006A6E7E" w:rsidRPr="00736796">
        <w:rPr>
          <w:rFonts w:ascii="Gill Sans MT" w:hAnsi="Gill Sans MT"/>
          <w:sz w:val="24"/>
          <w:szCs w:val="24"/>
        </w:rPr>
        <w:t xml:space="preserve">per </w:t>
      </w:r>
      <w:proofErr w:type="gramStart"/>
      <w:r w:rsidR="006A6E7E" w:rsidRPr="00736796">
        <w:rPr>
          <w:rFonts w:ascii="Gill Sans MT" w:hAnsi="Gill Sans MT"/>
          <w:sz w:val="24"/>
          <w:szCs w:val="24"/>
        </w:rPr>
        <w:t>annum</w:t>
      </w:r>
      <w:r w:rsidR="00B61578">
        <w:rPr>
          <w:rFonts w:ascii="Gill Sans MT" w:hAnsi="Gill Sans MT"/>
          <w:sz w:val="24"/>
          <w:szCs w:val="24"/>
        </w:rPr>
        <w:t>,</w:t>
      </w:r>
      <w:r w:rsidR="006A6E7E" w:rsidRPr="00736796">
        <w:rPr>
          <w:rFonts w:ascii="Gill Sans MT" w:hAnsi="Gill Sans MT"/>
          <w:sz w:val="24"/>
          <w:szCs w:val="24"/>
        </w:rPr>
        <w:t xml:space="preserve">  subject</w:t>
      </w:r>
      <w:proofErr w:type="gramEnd"/>
      <w:r w:rsidR="006A6E7E" w:rsidRPr="00736796">
        <w:rPr>
          <w:rFonts w:ascii="Gill Sans MT" w:hAnsi="Gill Sans MT"/>
          <w:sz w:val="24"/>
          <w:szCs w:val="24"/>
        </w:rPr>
        <w:t xml:space="preserve"> to an annual review.</w:t>
      </w:r>
      <w:r w:rsidRPr="00736796">
        <w:rPr>
          <w:rFonts w:ascii="Gill Sans MT" w:hAnsi="Gill Sans MT"/>
          <w:sz w:val="24"/>
          <w:szCs w:val="24"/>
        </w:rPr>
        <w:t xml:space="preserve">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xml:space="preserve">SCHEDULE F -         Description of Services: </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proofErr w:type="gramStart"/>
      <w:r w:rsidRPr="00420F26">
        <w:rPr>
          <w:rFonts w:ascii="Gill Sans MT" w:hAnsi="Gill Sans MT" w:cs="Calibri"/>
          <w:color w:val="000000"/>
          <w:sz w:val="24"/>
          <w:szCs w:val="24"/>
        </w:rPr>
        <w:t>Make contact with</w:t>
      </w:r>
      <w:proofErr w:type="gramEnd"/>
      <w:r w:rsidRPr="00420F26">
        <w:rPr>
          <w:rFonts w:ascii="Gill Sans MT" w:hAnsi="Gill Sans MT" w:cs="Calibri"/>
          <w:color w:val="000000"/>
          <w:sz w:val="24"/>
          <w:szCs w:val="24"/>
        </w:rPr>
        <w:t xml:space="preserve"> and organise involvement of cultural groups and individuals showcasing the Guest Nation</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Liaise with local community groups in relation to their Festival activities and functions and provide advice and/or support as required</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Liaise with stakeholders to provide information, advice and support in engaging them in the Festival Program</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Seek sponsorship for elements of the Festival as deemed appropriate</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Arrange tree planting ceremony by Guest Nation</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Coordinate Festival opening dinner including venue, catering, order of proceedings and entertainment</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Coordinate Festival street parade</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Coordinate Festival carnival including, entertainment, stallholders and venue logistics</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Oversee the Festival Youth Ambassador Program</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In conjunction with Council staff coordinate marketing and promotional material for Festival program</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Communicate with participants, contributors and community stakeholders at all stages of the project, and provide regular updates to the Festival Committee and General Manager</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Work independently on the Festival project including: managing and reporting on budgets, confirming participants, meeting deadlines and project milestones</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lastRenderedPageBreak/>
        <w:t>Ensure all appropriate documentation and reporting is submitted in a timely manner</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Adhere to applicable Council policies and procedures</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Coordinate debrief with stakeholders at the conclusion of Festival</w:t>
      </w:r>
    </w:p>
    <w:p w:rsidR="00420F26" w:rsidRPr="00420F26" w:rsidRDefault="00420F26" w:rsidP="00420F26">
      <w:pPr>
        <w:pStyle w:val="ListParagraph"/>
        <w:numPr>
          <w:ilvl w:val="0"/>
          <w:numId w:val="23"/>
        </w:numPr>
        <w:autoSpaceDE w:val="0"/>
        <w:autoSpaceDN w:val="0"/>
        <w:adjustRightInd w:val="0"/>
        <w:spacing w:after="0" w:line="240" w:lineRule="auto"/>
        <w:ind w:left="2410"/>
        <w:jc w:val="both"/>
        <w:rPr>
          <w:rFonts w:ascii="Gill Sans MT" w:hAnsi="Gill Sans MT" w:cs="Calibri"/>
          <w:color w:val="000000"/>
          <w:sz w:val="24"/>
          <w:szCs w:val="24"/>
        </w:rPr>
      </w:pPr>
      <w:r w:rsidRPr="00420F26">
        <w:rPr>
          <w:rFonts w:ascii="Gill Sans MT" w:hAnsi="Gill Sans MT" w:cs="Calibri"/>
          <w:color w:val="000000"/>
          <w:sz w:val="24"/>
          <w:szCs w:val="24"/>
        </w:rPr>
        <w:t>Other tasks as reasonably deemed necessary by the General Manager</w:t>
      </w:r>
    </w:p>
    <w:p w:rsidR="000536F6" w:rsidRPr="00B2186D" w:rsidRDefault="000536F6" w:rsidP="000536F6">
      <w:pPr>
        <w:pStyle w:val="FO5Legal"/>
        <w:jc w:val="both"/>
        <w:rPr>
          <w:rFonts w:ascii="Gill Sans MT" w:hAnsi="Gill Sans MT" w:cs="Calibri"/>
          <w:color w:val="000000"/>
        </w:rPr>
      </w:pPr>
    </w:p>
    <w:p w:rsidR="000536F6" w:rsidRDefault="000536F6" w:rsidP="000536F6">
      <w:pPr>
        <w:pStyle w:val="BodyText"/>
        <w:jc w:val="both"/>
        <w:rPr>
          <w:rFonts w:ascii="Gill Sans MT" w:hAnsi="Gill Sans MT" w:cs="Calibri"/>
          <w:color w:val="000000"/>
        </w:rPr>
      </w:pPr>
      <w:r w:rsidRPr="00B2186D">
        <w:rPr>
          <w:rFonts w:ascii="Gill Sans MT" w:hAnsi="Gill Sans MT" w:cs="Calibri"/>
          <w:color w:val="000000"/>
        </w:rPr>
        <w:t>SCHEDULE G -        </w:t>
      </w:r>
      <w:r>
        <w:rPr>
          <w:rFonts w:ascii="Gill Sans MT" w:hAnsi="Gill Sans MT" w:cs="Calibri"/>
          <w:color w:val="000000"/>
        </w:rPr>
        <w:t>C</w:t>
      </w:r>
      <w:r w:rsidRPr="00B2186D">
        <w:rPr>
          <w:rFonts w:ascii="Gill Sans MT" w:hAnsi="Gill Sans MT" w:cs="Calibri"/>
          <w:color w:val="000000"/>
        </w:rPr>
        <w:t xml:space="preserve">ouncil contact:  </w:t>
      </w:r>
      <w:bookmarkStart w:id="31" w:name="CouncilContName"/>
      <w:r w:rsidRPr="00B2186D">
        <w:rPr>
          <w:rFonts w:ascii="Gill Sans MT" w:hAnsi="Gill Sans MT" w:cs="Calibri"/>
          <w:color w:val="000000"/>
        </w:rPr>
        <w:t>Paul Devery</w:t>
      </w:r>
      <w:bookmarkEnd w:id="31"/>
    </w:p>
    <w:p w:rsidR="000536F6" w:rsidRDefault="000536F6" w:rsidP="000536F6">
      <w:pPr>
        <w:pStyle w:val="BodyText"/>
        <w:jc w:val="both"/>
        <w:rPr>
          <w:rFonts w:ascii="Gill Sans MT" w:hAnsi="Gill Sans MT" w:cs="Calibri"/>
          <w:color w:val="000000"/>
        </w:rPr>
      </w:pP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t>pdevery@cowra.nsw.gov.au</w:t>
      </w:r>
    </w:p>
    <w:p w:rsidR="000536F6" w:rsidRDefault="000536F6" w:rsidP="000536F6">
      <w:pPr>
        <w:pStyle w:val="BodyText"/>
        <w:ind w:left="1440" w:firstLine="720"/>
        <w:jc w:val="both"/>
        <w:rPr>
          <w:rFonts w:ascii="Gill Sans MT" w:hAnsi="Gill Sans MT" w:cs="Calibri"/>
          <w:color w:val="000000"/>
        </w:rPr>
      </w:pPr>
      <w:r>
        <w:rPr>
          <w:rFonts w:ascii="Gill Sans MT" w:hAnsi="Gill Sans MT" w:cs="Calibri"/>
          <w:color w:val="000000"/>
        </w:rPr>
        <w:t xml:space="preserve">Ph: </w:t>
      </w:r>
      <w:r>
        <w:rPr>
          <w:rFonts w:ascii="Gill Sans MT" w:hAnsi="Gill Sans MT" w:cs="Calibri"/>
          <w:color w:val="000000"/>
        </w:rPr>
        <w:tab/>
        <w:t>02 6340 2014</w:t>
      </w:r>
    </w:p>
    <w:p w:rsidR="000536F6" w:rsidRDefault="000536F6" w:rsidP="000536F6">
      <w:pPr>
        <w:pStyle w:val="BodyText"/>
        <w:jc w:val="both"/>
        <w:rPr>
          <w:rFonts w:ascii="Gill Sans MT" w:hAnsi="Gill Sans MT" w:cs="Calibri"/>
          <w:color w:val="000000"/>
        </w:rPr>
      </w:pP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t>0407 674 489</w:t>
      </w:r>
    </w:p>
    <w:p w:rsidR="000536F6" w:rsidRPr="00B2186D" w:rsidRDefault="000536F6" w:rsidP="000536F6">
      <w:pPr>
        <w:pStyle w:val="BodyText"/>
        <w:jc w:val="both"/>
        <w:rPr>
          <w:rFonts w:ascii="Gill Sans MT" w:hAnsi="Gill Sans MT" w:cs="Calibri"/>
          <w:color w:val="000000"/>
        </w:rPr>
      </w:pPr>
      <w:r>
        <w:rPr>
          <w:rFonts w:ascii="Gill Sans MT" w:hAnsi="Gill Sans MT" w:cs="Calibri"/>
          <w:color w:val="000000"/>
        </w:rPr>
        <w:tab/>
      </w:r>
      <w:r>
        <w:rPr>
          <w:rFonts w:ascii="Gill Sans MT" w:hAnsi="Gill Sans MT" w:cs="Calibri"/>
          <w:color w:val="000000"/>
        </w:rPr>
        <w:tab/>
      </w:r>
      <w:r>
        <w:rPr>
          <w:rFonts w:ascii="Gill Sans MT" w:hAnsi="Gill Sans MT" w:cs="Calibri"/>
          <w:color w:val="000000"/>
        </w:rPr>
        <w:tab/>
      </w: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SCHEDULE H -        Invoice Declaration</w:t>
      </w:r>
    </w:p>
    <w:p w:rsidR="000536F6" w:rsidRPr="00B2186D" w:rsidRDefault="000536F6" w:rsidP="000536F6">
      <w:pPr>
        <w:pStyle w:val="FO5Legal"/>
        <w:ind w:left="2127"/>
        <w:jc w:val="both"/>
        <w:rPr>
          <w:rFonts w:ascii="Gill Sans MT" w:hAnsi="Gill Sans MT" w:cs="Calibri"/>
          <w:color w:val="000000"/>
        </w:rPr>
      </w:pPr>
      <w:r w:rsidRPr="00B2186D">
        <w:rPr>
          <w:rFonts w:ascii="Gill Sans MT" w:hAnsi="Gill Sans MT" w:cs="Calibri"/>
          <w:color w:val="000000"/>
        </w:rPr>
        <w:t>The Contractor must attach the applicable declaration to their invoices in accordance with the following table:</w:t>
      </w:r>
    </w:p>
    <w:tbl>
      <w:tblPr>
        <w:tblW w:w="3749" w:type="pct"/>
        <w:tblInd w:w="2235" w:type="dxa"/>
        <w:tblLook w:val="0000" w:firstRow="0" w:lastRow="0" w:firstColumn="0" w:lastColumn="0" w:noHBand="0" w:noVBand="0"/>
      </w:tblPr>
      <w:tblGrid>
        <w:gridCol w:w="3176"/>
        <w:gridCol w:w="3576"/>
      </w:tblGrid>
      <w:tr w:rsidR="000536F6" w:rsidRPr="00B2186D" w:rsidTr="003704D0">
        <w:trPr>
          <w:tblHeader/>
        </w:trPr>
        <w:tc>
          <w:tcPr>
            <w:tcW w:w="2352" w:type="pct"/>
            <w:tcBorders>
              <w:top w:val="single" w:sz="8" w:space="0" w:color="auto"/>
              <w:left w:val="single" w:sz="8" w:space="0" w:color="auto"/>
              <w:bottom w:val="single" w:sz="8" w:space="0" w:color="auto"/>
              <w:right w:val="single" w:sz="8" w:space="0" w:color="auto"/>
            </w:tcBorders>
            <w:vAlign w:val="center"/>
          </w:tcPr>
          <w:p w:rsidR="000536F6" w:rsidRDefault="000536F6" w:rsidP="003704D0">
            <w:pPr>
              <w:pStyle w:val="BodyText"/>
              <w:spacing w:after="0"/>
              <w:jc w:val="both"/>
              <w:rPr>
                <w:rStyle w:val="Bold"/>
                <w:rFonts w:ascii="Gill Sans MT" w:hAnsi="Gill Sans MT" w:cs="Calibri"/>
                <w:color w:val="000000"/>
                <w:sz w:val="22"/>
                <w:szCs w:val="22"/>
                <w:lang w:val="en-GB" w:eastAsia="en-US"/>
              </w:rPr>
            </w:pPr>
          </w:p>
          <w:p w:rsidR="000536F6" w:rsidRPr="005A64C1" w:rsidRDefault="000536F6" w:rsidP="003704D0">
            <w:pPr>
              <w:pStyle w:val="BodyText"/>
              <w:spacing w:after="0"/>
              <w:jc w:val="both"/>
              <w:rPr>
                <w:rFonts w:ascii="Gill Sans MT" w:hAnsi="Gill Sans MT" w:cs="Calibri"/>
                <w:snapToGrid w:val="0"/>
                <w:color w:val="000000"/>
                <w:sz w:val="22"/>
                <w:szCs w:val="22"/>
                <w:lang w:val="en-GB" w:eastAsia="en-US"/>
              </w:rPr>
            </w:pPr>
            <w:r w:rsidRPr="005A64C1">
              <w:rPr>
                <w:rStyle w:val="Bold"/>
                <w:rFonts w:ascii="Gill Sans MT" w:hAnsi="Gill Sans MT" w:cs="Calibri"/>
                <w:color w:val="000000"/>
                <w:sz w:val="22"/>
                <w:szCs w:val="22"/>
                <w:lang w:val="en-GB" w:eastAsia="en-US"/>
              </w:rPr>
              <w:t>If performing the Services in:</w:t>
            </w:r>
          </w:p>
        </w:tc>
        <w:tc>
          <w:tcPr>
            <w:tcW w:w="2648" w:type="pct"/>
            <w:tcBorders>
              <w:top w:val="single" w:sz="8" w:space="0" w:color="auto"/>
              <w:left w:val="single" w:sz="8" w:space="0" w:color="auto"/>
              <w:bottom w:val="single" w:sz="8" w:space="0" w:color="auto"/>
              <w:right w:val="single" w:sz="8" w:space="0" w:color="auto"/>
            </w:tcBorders>
            <w:vAlign w:val="center"/>
          </w:tcPr>
          <w:p w:rsidR="000536F6" w:rsidRDefault="000536F6" w:rsidP="003704D0">
            <w:pPr>
              <w:pStyle w:val="BodyText"/>
              <w:spacing w:after="0"/>
              <w:jc w:val="both"/>
              <w:rPr>
                <w:rStyle w:val="Bold"/>
                <w:rFonts w:ascii="Gill Sans MT" w:hAnsi="Gill Sans MT" w:cs="Calibri"/>
                <w:color w:val="000000"/>
                <w:sz w:val="22"/>
                <w:szCs w:val="22"/>
                <w:lang w:val="en-GB" w:eastAsia="en-US"/>
              </w:rPr>
            </w:pPr>
          </w:p>
          <w:p w:rsidR="000536F6" w:rsidRPr="005A64C1" w:rsidRDefault="000536F6" w:rsidP="003704D0">
            <w:pPr>
              <w:pStyle w:val="BodyText"/>
              <w:spacing w:after="0"/>
              <w:jc w:val="both"/>
              <w:rPr>
                <w:rFonts w:ascii="Gill Sans MT" w:hAnsi="Gill Sans MT" w:cs="Calibri"/>
                <w:snapToGrid w:val="0"/>
                <w:color w:val="000000"/>
                <w:sz w:val="22"/>
                <w:szCs w:val="22"/>
                <w:lang w:val="en-GB" w:eastAsia="en-US"/>
              </w:rPr>
            </w:pPr>
            <w:r w:rsidRPr="005A64C1">
              <w:rPr>
                <w:rStyle w:val="Bold"/>
                <w:rFonts w:ascii="Gill Sans MT" w:hAnsi="Gill Sans MT" w:cs="Calibri"/>
                <w:color w:val="000000"/>
                <w:sz w:val="22"/>
                <w:szCs w:val="22"/>
                <w:lang w:val="en-GB" w:eastAsia="en-US"/>
              </w:rPr>
              <w:t>Use Declaration:</w:t>
            </w:r>
          </w:p>
        </w:tc>
      </w:tr>
      <w:tr w:rsidR="000536F6" w:rsidRPr="00B2186D" w:rsidTr="003704D0">
        <w:tc>
          <w:tcPr>
            <w:tcW w:w="2352" w:type="pct"/>
            <w:tcBorders>
              <w:top w:val="single" w:sz="8" w:space="0" w:color="auto"/>
              <w:left w:val="single" w:sz="8" w:space="0" w:color="auto"/>
              <w:bottom w:val="single" w:sz="8" w:space="0" w:color="auto"/>
              <w:right w:val="single" w:sz="8" w:space="0" w:color="auto"/>
            </w:tcBorders>
            <w:vAlign w:val="center"/>
          </w:tcPr>
          <w:p w:rsidR="000536F6" w:rsidRPr="005A64C1" w:rsidRDefault="000536F6" w:rsidP="003704D0">
            <w:pPr>
              <w:pStyle w:val="BodyText"/>
              <w:jc w:val="both"/>
              <w:rPr>
                <w:rFonts w:ascii="Gill Sans MT" w:hAnsi="Gill Sans MT" w:cs="Calibri"/>
                <w:snapToGrid w:val="0"/>
                <w:color w:val="000000"/>
                <w:sz w:val="22"/>
                <w:szCs w:val="22"/>
                <w:lang w:val="en-GB" w:eastAsia="en-US"/>
              </w:rPr>
            </w:pPr>
            <w:r w:rsidRPr="005A64C1">
              <w:rPr>
                <w:rFonts w:ascii="Gill Sans MT" w:hAnsi="Gill Sans MT" w:cs="Calibri"/>
                <w:color w:val="000000"/>
                <w:sz w:val="22"/>
                <w:szCs w:val="22"/>
                <w:lang w:val="en-GB" w:eastAsia="en-US"/>
              </w:rPr>
              <w:t>NSW</w:t>
            </w:r>
          </w:p>
        </w:tc>
        <w:tc>
          <w:tcPr>
            <w:tcW w:w="2648" w:type="pct"/>
            <w:tcBorders>
              <w:top w:val="single" w:sz="8" w:space="0" w:color="auto"/>
              <w:left w:val="single" w:sz="8" w:space="0" w:color="auto"/>
              <w:bottom w:val="single" w:sz="8" w:space="0" w:color="auto"/>
              <w:right w:val="single" w:sz="8" w:space="0" w:color="auto"/>
            </w:tcBorders>
          </w:tcPr>
          <w:p w:rsidR="000536F6" w:rsidRDefault="000536F6" w:rsidP="003704D0">
            <w:pPr>
              <w:pStyle w:val="BodyText"/>
              <w:jc w:val="both"/>
              <w:rPr>
                <w:rFonts w:ascii="Gill Sans MT" w:hAnsi="Gill Sans MT" w:cs="Calibri"/>
                <w:color w:val="000000"/>
                <w:sz w:val="22"/>
                <w:szCs w:val="22"/>
                <w:lang w:val="en-GB" w:eastAsia="en-US"/>
              </w:rPr>
            </w:pPr>
          </w:p>
          <w:p w:rsidR="00A23C22" w:rsidRDefault="000536F6" w:rsidP="00A23C22">
            <w:pPr>
              <w:pStyle w:val="BodyText"/>
              <w:spacing w:after="0"/>
              <w:jc w:val="both"/>
              <w:rPr>
                <w:rFonts w:ascii="Gill Sans MT" w:hAnsi="Gill Sans MT" w:cs="Calibri"/>
                <w:color w:val="000000"/>
                <w:sz w:val="22"/>
                <w:szCs w:val="22"/>
                <w:lang w:val="en-GB" w:eastAsia="en-US"/>
              </w:rPr>
            </w:pPr>
            <w:r w:rsidRPr="005A64C1">
              <w:rPr>
                <w:rFonts w:ascii="Gill Sans MT" w:hAnsi="Gill Sans MT" w:cs="Calibri"/>
                <w:color w:val="000000"/>
                <w:sz w:val="22"/>
                <w:szCs w:val="22"/>
                <w:lang w:val="en-GB" w:eastAsia="en-US"/>
              </w:rPr>
              <w:t>NSW</w:t>
            </w:r>
            <w:r w:rsidR="00A23C22">
              <w:rPr>
                <w:rFonts w:ascii="Gill Sans MT" w:hAnsi="Gill Sans MT" w:cs="Calibri"/>
                <w:color w:val="000000"/>
                <w:sz w:val="22"/>
                <w:szCs w:val="22"/>
                <w:lang w:val="en-GB" w:eastAsia="en-US"/>
              </w:rPr>
              <w:t xml:space="preserve"> </w:t>
            </w:r>
            <w:r w:rsidRPr="005A64C1">
              <w:rPr>
                <w:rFonts w:ascii="Gill Sans MT" w:hAnsi="Gill Sans MT" w:cs="Calibri"/>
                <w:color w:val="000000"/>
                <w:sz w:val="22"/>
                <w:szCs w:val="22"/>
                <w:lang w:val="en-GB" w:eastAsia="en-US"/>
              </w:rPr>
              <w:t>Sub-contractor’s</w:t>
            </w:r>
          </w:p>
          <w:p w:rsidR="000536F6" w:rsidRPr="005A64C1" w:rsidRDefault="000536F6" w:rsidP="00A23C22">
            <w:pPr>
              <w:pStyle w:val="BodyText"/>
              <w:spacing w:after="0"/>
              <w:jc w:val="both"/>
              <w:rPr>
                <w:rFonts w:ascii="Gill Sans MT" w:hAnsi="Gill Sans MT" w:cs="Calibri"/>
                <w:snapToGrid w:val="0"/>
                <w:color w:val="000000"/>
                <w:sz w:val="22"/>
                <w:szCs w:val="22"/>
                <w:lang w:val="en-GB" w:eastAsia="en-US"/>
              </w:rPr>
            </w:pPr>
            <w:r w:rsidRPr="005A64C1">
              <w:rPr>
                <w:rFonts w:ascii="Gill Sans MT" w:hAnsi="Gill Sans MT" w:cs="Calibri"/>
                <w:color w:val="000000"/>
                <w:sz w:val="22"/>
                <w:szCs w:val="22"/>
                <w:lang w:val="en-GB" w:eastAsia="en-US"/>
              </w:rPr>
              <w:t>Declaration/Sub-contractor’s Statement</w:t>
            </w:r>
            <w:bookmarkStart w:id="32" w:name="_GoBack"/>
            <w:bookmarkEnd w:id="32"/>
          </w:p>
        </w:tc>
      </w:tr>
      <w:tr w:rsidR="000536F6" w:rsidRPr="00B2186D" w:rsidTr="003704D0">
        <w:tc>
          <w:tcPr>
            <w:tcW w:w="2352" w:type="pct"/>
            <w:tcBorders>
              <w:top w:val="single" w:sz="8" w:space="0" w:color="auto"/>
              <w:left w:val="single" w:sz="8" w:space="0" w:color="auto"/>
              <w:bottom w:val="single" w:sz="8" w:space="0" w:color="auto"/>
              <w:right w:val="single" w:sz="8" w:space="0" w:color="auto"/>
            </w:tcBorders>
            <w:shd w:val="clear" w:color="auto" w:fill="auto"/>
            <w:vAlign w:val="center"/>
          </w:tcPr>
          <w:p w:rsidR="000536F6" w:rsidRPr="005A64C1" w:rsidRDefault="000536F6" w:rsidP="003704D0">
            <w:pPr>
              <w:pStyle w:val="BodyText"/>
              <w:jc w:val="both"/>
              <w:rPr>
                <w:rFonts w:ascii="Gill Sans MT" w:hAnsi="Gill Sans MT" w:cs="Calibri"/>
                <w:snapToGrid w:val="0"/>
                <w:color w:val="000000"/>
                <w:sz w:val="22"/>
                <w:szCs w:val="22"/>
                <w:lang w:val="en-GB" w:eastAsia="en-US"/>
              </w:rPr>
            </w:pPr>
            <w:r w:rsidRPr="005A64C1">
              <w:rPr>
                <w:rFonts w:ascii="Gill Sans MT" w:hAnsi="Gill Sans MT" w:cs="Calibri"/>
                <w:color w:val="000000"/>
                <w:sz w:val="22"/>
                <w:szCs w:val="22"/>
                <w:lang w:val="en-GB" w:eastAsia="en-US"/>
              </w:rPr>
              <w:t>All other States and Territories</w:t>
            </w:r>
          </w:p>
        </w:tc>
        <w:tc>
          <w:tcPr>
            <w:tcW w:w="2648" w:type="pct"/>
            <w:tcBorders>
              <w:top w:val="single" w:sz="8" w:space="0" w:color="auto"/>
              <w:left w:val="single" w:sz="8" w:space="0" w:color="auto"/>
              <w:bottom w:val="single" w:sz="8" w:space="0" w:color="auto"/>
              <w:right w:val="single" w:sz="8" w:space="0" w:color="auto"/>
            </w:tcBorders>
            <w:shd w:val="clear" w:color="auto" w:fill="FFFFFF"/>
          </w:tcPr>
          <w:p w:rsidR="000536F6" w:rsidRDefault="000536F6" w:rsidP="003704D0">
            <w:pPr>
              <w:pStyle w:val="BodyText"/>
              <w:jc w:val="both"/>
              <w:rPr>
                <w:rFonts w:ascii="Gill Sans MT" w:hAnsi="Gill Sans MT" w:cs="Calibri"/>
                <w:color w:val="000000"/>
                <w:sz w:val="22"/>
                <w:szCs w:val="22"/>
                <w:lang w:val="en-GB" w:eastAsia="en-US"/>
              </w:rPr>
            </w:pPr>
          </w:p>
          <w:p w:rsidR="000536F6" w:rsidRPr="005A64C1" w:rsidRDefault="000536F6" w:rsidP="003704D0">
            <w:pPr>
              <w:pStyle w:val="BodyText"/>
              <w:jc w:val="both"/>
              <w:rPr>
                <w:rFonts w:ascii="Gill Sans MT" w:hAnsi="Gill Sans MT" w:cs="Calibri"/>
                <w:snapToGrid w:val="0"/>
                <w:color w:val="000000"/>
                <w:sz w:val="22"/>
                <w:szCs w:val="22"/>
                <w:lang w:val="en-GB" w:eastAsia="en-US"/>
              </w:rPr>
            </w:pPr>
            <w:r w:rsidRPr="005A64C1">
              <w:rPr>
                <w:rFonts w:ascii="Gill Sans MT" w:hAnsi="Gill Sans MT" w:cs="Calibri"/>
                <w:color w:val="000000"/>
                <w:sz w:val="22"/>
                <w:szCs w:val="22"/>
                <w:lang w:val="en-GB" w:eastAsia="en-US"/>
              </w:rPr>
              <w:t>Other States and Territories Sub-contractor’s Declaration</w:t>
            </w:r>
          </w:p>
        </w:tc>
      </w:tr>
    </w:tbl>
    <w:p w:rsidR="000536F6"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p>
    <w:p w:rsidR="000536F6" w:rsidRPr="00B2186D" w:rsidRDefault="000536F6" w:rsidP="000536F6">
      <w:pPr>
        <w:pStyle w:val="BodyText"/>
        <w:ind w:left="2127" w:hanging="2127"/>
        <w:jc w:val="both"/>
        <w:rPr>
          <w:rFonts w:ascii="Gill Sans MT" w:hAnsi="Gill Sans MT" w:cs="Calibri"/>
          <w:color w:val="000000"/>
        </w:rPr>
      </w:pPr>
      <w:r w:rsidRPr="00B2186D">
        <w:rPr>
          <w:rFonts w:ascii="Gill Sans MT" w:hAnsi="Gill Sans MT" w:cs="Calibri"/>
          <w:color w:val="000000"/>
        </w:rPr>
        <w:t>SCHEDULE I -</w:t>
      </w:r>
      <w:r>
        <w:rPr>
          <w:rFonts w:ascii="Gill Sans MT" w:hAnsi="Gill Sans MT" w:cs="Calibri"/>
          <w:color w:val="000000"/>
        </w:rPr>
        <w:tab/>
      </w:r>
      <w:r w:rsidRPr="00B2186D">
        <w:rPr>
          <w:rFonts w:ascii="Gill Sans MT" w:hAnsi="Gill Sans MT" w:cs="Calibri"/>
          <w:color w:val="000000"/>
        </w:rPr>
        <w:t>The Council is to provide the following Equipment to the Contractor:</w:t>
      </w:r>
    </w:p>
    <w:p w:rsidR="000536F6" w:rsidRDefault="000536F6" w:rsidP="00FC010A">
      <w:pPr>
        <w:pStyle w:val="FO5Legal"/>
        <w:numPr>
          <w:ilvl w:val="0"/>
          <w:numId w:val="25"/>
        </w:numPr>
        <w:ind w:left="2410" w:hanging="283"/>
        <w:jc w:val="both"/>
        <w:rPr>
          <w:rFonts w:ascii="Gill Sans MT" w:hAnsi="Gill Sans MT" w:cs="Calibri"/>
          <w:color w:val="000000"/>
        </w:rPr>
      </w:pPr>
      <w:bookmarkStart w:id="33" w:name="EquipmentProvidedByCouncToCont"/>
      <w:r w:rsidRPr="00B2186D">
        <w:rPr>
          <w:rFonts w:ascii="Gill Sans MT" w:hAnsi="Gill Sans MT" w:cs="Calibri"/>
          <w:color w:val="000000"/>
        </w:rPr>
        <w:t xml:space="preserve">Access to a hot desk in the </w:t>
      </w:r>
      <w:r w:rsidR="00907591">
        <w:rPr>
          <w:rFonts w:ascii="Gill Sans MT" w:hAnsi="Gill Sans MT" w:cs="Calibri"/>
          <w:color w:val="000000"/>
        </w:rPr>
        <w:t>Council</w:t>
      </w:r>
      <w:r w:rsidRPr="00B2186D">
        <w:rPr>
          <w:rFonts w:ascii="Gill Sans MT" w:hAnsi="Gill Sans MT" w:cs="Calibri"/>
          <w:color w:val="000000"/>
        </w:rPr>
        <w:t xml:space="preserve"> Office when necessary</w:t>
      </w:r>
      <w:bookmarkEnd w:id="33"/>
    </w:p>
    <w:p w:rsidR="000536F6" w:rsidRPr="00B2186D" w:rsidRDefault="000536F6" w:rsidP="000536F6">
      <w:pPr>
        <w:pStyle w:val="BodyText"/>
        <w:jc w:val="both"/>
        <w:rPr>
          <w:rFonts w:ascii="Gill Sans MT" w:hAnsi="Gill Sans MT" w:cs="Calibri"/>
          <w:color w:val="000000"/>
        </w:rPr>
      </w:pPr>
    </w:p>
    <w:p w:rsidR="000536F6" w:rsidRPr="00420F26" w:rsidRDefault="000536F6" w:rsidP="000536F6">
      <w:pPr>
        <w:pStyle w:val="BodyText"/>
        <w:jc w:val="both"/>
        <w:rPr>
          <w:rFonts w:ascii="Gill Sans MT" w:hAnsi="Gill Sans MT" w:cs="Calibri"/>
          <w:color w:val="000000"/>
        </w:rPr>
      </w:pPr>
      <w:r w:rsidRPr="00420F26">
        <w:rPr>
          <w:rFonts w:ascii="Gill Sans MT" w:hAnsi="Gill Sans MT" w:cs="Calibri"/>
          <w:color w:val="000000"/>
        </w:rPr>
        <w:t xml:space="preserve">SCHEDULE J -          Level of professional indemnity insurance required: </w:t>
      </w:r>
      <w:bookmarkStart w:id="34" w:name="InsuranceProIndem"/>
    </w:p>
    <w:p w:rsidR="000536F6" w:rsidRPr="00420F26" w:rsidRDefault="000536F6" w:rsidP="000536F6">
      <w:pPr>
        <w:pStyle w:val="BodyText"/>
        <w:ind w:left="1767" w:firstLine="393"/>
        <w:jc w:val="both"/>
        <w:rPr>
          <w:rFonts w:ascii="Gill Sans MT" w:hAnsi="Gill Sans MT" w:cs="Calibri"/>
          <w:color w:val="000000"/>
        </w:rPr>
      </w:pPr>
      <w:r w:rsidRPr="00420F26">
        <w:rPr>
          <w:rFonts w:ascii="Gill Sans MT" w:hAnsi="Gill Sans MT" w:cs="Calibri"/>
          <w:color w:val="000000"/>
        </w:rPr>
        <w:t>$</w:t>
      </w:r>
      <w:r w:rsidR="00E813B9" w:rsidRPr="00420F26">
        <w:rPr>
          <w:rFonts w:ascii="Gill Sans MT" w:hAnsi="Gill Sans MT" w:cs="Calibri"/>
          <w:color w:val="000000"/>
        </w:rPr>
        <w:t>2</w:t>
      </w:r>
      <w:r w:rsidRPr="00420F26">
        <w:rPr>
          <w:rFonts w:ascii="Gill Sans MT" w:hAnsi="Gill Sans MT" w:cs="Calibri"/>
          <w:color w:val="000000"/>
        </w:rPr>
        <w:t>0,000,000</w:t>
      </w:r>
      <w:bookmarkEnd w:id="34"/>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w:t>
      </w:r>
    </w:p>
    <w:p w:rsidR="000536F6" w:rsidRPr="00B2186D" w:rsidRDefault="000536F6" w:rsidP="000536F6">
      <w:pPr>
        <w:pStyle w:val="BodyText"/>
        <w:jc w:val="both"/>
        <w:rPr>
          <w:rFonts w:ascii="Gill Sans MT" w:hAnsi="Gill Sans MT" w:cs="Calibri"/>
          <w:color w:val="000000"/>
        </w:rPr>
      </w:pPr>
      <w:r>
        <w:rPr>
          <w:rFonts w:ascii="Gill Sans MT" w:hAnsi="Gill Sans MT" w:cs="Calibri"/>
          <w:color w:val="000000"/>
        </w:rPr>
        <w:t>SCHEDULE K -         </w:t>
      </w:r>
      <w:r w:rsidRPr="00B2186D">
        <w:rPr>
          <w:rFonts w:ascii="Gill Sans MT" w:hAnsi="Gill Sans MT" w:cs="Calibri"/>
          <w:color w:val="000000"/>
        </w:rPr>
        <w:t>Level of public liability insurance required:</w:t>
      </w:r>
    </w:p>
    <w:p w:rsidR="000536F6" w:rsidRPr="00B2186D" w:rsidRDefault="00E813B9" w:rsidP="000536F6">
      <w:pPr>
        <w:pStyle w:val="BodyText"/>
        <w:ind w:left="1440" w:firstLine="720"/>
        <w:jc w:val="both"/>
        <w:rPr>
          <w:rFonts w:ascii="Gill Sans MT" w:hAnsi="Gill Sans MT" w:cs="Calibri"/>
          <w:color w:val="000000"/>
        </w:rPr>
      </w:pPr>
      <w:bookmarkStart w:id="35" w:name="InsurancePubLiab"/>
      <w:r>
        <w:rPr>
          <w:rFonts w:ascii="Gill Sans MT" w:hAnsi="Gill Sans MT" w:cs="Calibri"/>
          <w:color w:val="000000"/>
        </w:rPr>
        <w:t>$</w:t>
      </w:r>
      <w:r w:rsidR="00730762">
        <w:rPr>
          <w:rFonts w:ascii="Gill Sans MT" w:hAnsi="Gill Sans MT" w:cs="Calibri"/>
          <w:color w:val="000000"/>
        </w:rPr>
        <w:t>2</w:t>
      </w:r>
      <w:r w:rsidR="000536F6" w:rsidRPr="00B2186D">
        <w:rPr>
          <w:rFonts w:ascii="Gill Sans MT" w:hAnsi="Gill Sans MT" w:cs="Calibri"/>
          <w:color w:val="000000"/>
        </w:rPr>
        <w:t>0,000,000</w:t>
      </w:r>
      <w:bookmarkEnd w:id="35"/>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xml:space="preserve"> </w:t>
      </w:r>
    </w:p>
    <w:p w:rsidR="000536F6" w:rsidRPr="00B2186D" w:rsidRDefault="00FC010A" w:rsidP="000536F6">
      <w:pPr>
        <w:pStyle w:val="BodyText"/>
        <w:tabs>
          <w:tab w:val="left" w:pos="2127"/>
        </w:tabs>
        <w:jc w:val="both"/>
        <w:rPr>
          <w:rFonts w:ascii="Gill Sans MT" w:hAnsi="Gill Sans MT" w:cs="Calibri"/>
          <w:color w:val="000000"/>
        </w:rPr>
      </w:pPr>
      <w:r>
        <w:rPr>
          <w:rFonts w:ascii="Gill Sans MT" w:hAnsi="Gill Sans MT" w:cs="Calibri"/>
          <w:color w:val="000000"/>
        </w:rPr>
        <w:t>SCHEDULE L</w:t>
      </w:r>
      <w:r w:rsidR="000536F6" w:rsidRPr="00BD29FF">
        <w:rPr>
          <w:rFonts w:ascii="Gill Sans MT" w:hAnsi="Gill Sans MT" w:cs="Calibri"/>
          <w:color w:val="000000"/>
        </w:rPr>
        <w:t xml:space="preserve"> -</w:t>
      </w:r>
      <w:r w:rsidR="000536F6" w:rsidRPr="00BD29FF">
        <w:rPr>
          <w:rFonts w:ascii="Gill Sans MT" w:hAnsi="Gill Sans MT" w:cs="Calibri"/>
          <w:color w:val="000000"/>
        </w:rPr>
        <w:tab/>
        <w:t>Expiry Date</w:t>
      </w:r>
      <w:r w:rsidR="000536F6" w:rsidRPr="00FC010A">
        <w:rPr>
          <w:rFonts w:ascii="Gill Sans MT" w:hAnsi="Gill Sans MT" w:cs="Calibri"/>
          <w:color w:val="000000"/>
        </w:rPr>
        <w:t xml:space="preserve">: </w:t>
      </w:r>
      <w:r w:rsidR="00420F26">
        <w:rPr>
          <w:rFonts w:ascii="Gill Sans MT" w:hAnsi="Gill Sans MT" w:cs="Calibri"/>
          <w:color w:val="000000"/>
        </w:rPr>
        <w:t>31 May 2028</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xml:space="preserve"> </w:t>
      </w:r>
    </w:p>
    <w:p w:rsidR="000536F6" w:rsidRPr="00B2186D" w:rsidRDefault="00FC010A" w:rsidP="000536F6">
      <w:pPr>
        <w:pStyle w:val="BodyText"/>
        <w:tabs>
          <w:tab w:val="left" w:pos="2127"/>
        </w:tabs>
        <w:jc w:val="both"/>
        <w:rPr>
          <w:rFonts w:ascii="Gill Sans MT" w:hAnsi="Gill Sans MT" w:cs="Calibri"/>
          <w:color w:val="000000"/>
        </w:rPr>
      </w:pPr>
      <w:r>
        <w:rPr>
          <w:rFonts w:ascii="Gill Sans MT" w:hAnsi="Gill Sans MT" w:cs="Calibri"/>
          <w:color w:val="000000"/>
        </w:rPr>
        <w:t>SCHEDULE M</w:t>
      </w:r>
      <w:r w:rsidR="000536F6" w:rsidRPr="00B2186D">
        <w:rPr>
          <w:rFonts w:ascii="Gill Sans MT" w:hAnsi="Gill Sans MT" w:cs="Calibri"/>
          <w:color w:val="000000"/>
        </w:rPr>
        <w:t xml:space="preserve"> -      </w:t>
      </w:r>
      <w:r w:rsidR="000536F6">
        <w:rPr>
          <w:rFonts w:ascii="Gill Sans MT" w:hAnsi="Gill Sans MT" w:cs="Calibri"/>
          <w:color w:val="000000"/>
        </w:rPr>
        <w:tab/>
      </w:r>
      <w:r w:rsidR="000536F6" w:rsidRPr="00B2186D">
        <w:rPr>
          <w:rFonts w:ascii="Gill Sans MT" w:hAnsi="Gill Sans MT" w:cs="Calibri"/>
          <w:color w:val="000000"/>
        </w:rPr>
        <w:t>Payment Arrangements:</w:t>
      </w:r>
    </w:p>
    <w:p w:rsidR="000536F6" w:rsidRPr="00B2186D" w:rsidRDefault="000536F6" w:rsidP="000536F6">
      <w:pPr>
        <w:pStyle w:val="FO5Legal"/>
        <w:numPr>
          <w:ilvl w:val="3"/>
          <w:numId w:val="20"/>
        </w:numPr>
        <w:jc w:val="both"/>
        <w:rPr>
          <w:rFonts w:ascii="Gill Sans MT" w:hAnsi="Gill Sans MT" w:cs="Calibri"/>
          <w:color w:val="000000"/>
        </w:rPr>
      </w:pPr>
      <w:r w:rsidRPr="00B2186D">
        <w:rPr>
          <w:rFonts w:ascii="Gill Sans MT" w:hAnsi="Gill Sans MT" w:cs="Calibri"/>
          <w:color w:val="000000"/>
        </w:rPr>
        <w:lastRenderedPageBreak/>
        <w:t xml:space="preserve">The Contractor must invoice the Council </w:t>
      </w:r>
      <w:r w:rsidR="00B5310C">
        <w:rPr>
          <w:rFonts w:ascii="Gill Sans MT" w:hAnsi="Gill Sans MT" w:cs="Calibri"/>
          <w:color w:val="000000"/>
        </w:rPr>
        <w:t>on a regular basis as agreed with the General Manager of Council</w:t>
      </w:r>
      <w:r w:rsidRPr="00B2186D">
        <w:rPr>
          <w:rFonts w:ascii="Gill Sans MT" w:hAnsi="Gill Sans MT" w:cs="Calibri"/>
          <w:color w:val="000000"/>
        </w:rPr>
        <w:t>.</w:t>
      </w:r>
    </w:p>
    <w:p w:rsidR="000536F6" w:rsidRPr="00B2186D" w:rsidRDefault="000536F6" w:rsidP="000536F6">
      <w:pPr>
        <w:pStyle w:val="FO5Legal"/>
        <w:numPr>
          <w:ilvl w:val="3"/>
          <w:numId w:val="20"/>
        </w:numPr>
        <w:jc w:val="both"/>
        <w:rPr>
          <w:rFonts w:ascii="Gill Sans MT" w:hAnsi="Gill Sans MT" w:cs="Calibri"/>
          <w:color w:val="000000"/>
        </w:rPr>
      </w:pPr>
      <w:r w:rsidRPr="00B2186D">
        <w:rPr>
          <w:rFonts w:ascii="Gill Sans MT" w:hAnsi="Gill Sans MT" w:cs="Calibri"/>
          <w:color w:val="000000"/>
        </w:rPr>
        <w:t xml:space="preserve">The Council will pay the Contractor’s invoice within </w:t>
      </w:r>
      <w:bookmarkStart w:id="36" w:name="InvoicePaymentTiming"/>
      <w:r w:rsidRPr="00B2186D">
        <w:rPr>
          <w:rFonts w:ascii="Gill Sans MT" w:hAnsi="Gill Sans MT" w:cs="Calibri"/>
          <w:color w:val="000000"/>
        </w:rPr>
        <w:t xml:space="preserve">14 </w:t>
      </w:r>
      <w:bookmarkEnd w:id="36"/>
      <w:r w:rsidRPr="00B2186D">
        <w:rPr>
          <w:rFonts w:ascii="Gill Sans MT" w:hAnsi="Gill Sans MT" w:cs="Calibri"/>
          <w:color w:val="000000"/>
        </w:rPr>
        <w:t>days of receiving the Contractor’s invoices, in proper form.</w:t>
      </w:r>
    </w:p>
    <w:p w:rsidR="000536F6" w:rsidRPr="00B2186D" w:rsidRDefault="000536F6" w:rsidP="000536F6">
      <w:pPr>
        <w:pStyle w:val="BodyText"/>
        <w:jc w:val="both"/>
        <w:rPr>
          <w:rFonts w:ascii="Gill Sans MT" w:hAnsi="Gill Sans MT" w:cs="Calibri"/>
          <w:color w:val="000000"/>
        </w:rPr>
      </w:pPr>
      <w:r w:rsidRPr="00B2186D">
        <w:rPr>
          <w:rFonts w:ascii="Gill Sans MT" w:hAnsi="Gill Sans MT" w:cs="Calibri"/>
          <w:color w:val="000000"/>
        </w:rPr>
        <w:t xml:space="preserve"> </w:t>
      </w:r>
    </w:p>
    <w:p w:rsidR="000536F6" w:rsidRDefault="000536F6" w:rsidP="000536F6">
      <w:pPr>
        <w:pStyle w:val="BodyText"/>
        <w:jc w:val="both"/>
        <w:rPr>
          <w:rFonts w:ascii="Gill Sans MT" w:hAnsi="Gill Sans MT" w:cs="Calibri"/>
          <w:color w:val="000000"/>
        </w:rPr>
      </w:pPr>
      <w:r w:rsidRPr="00B2186D">
        <w:rPr>
          <w:rFonts w:ascii="Gill Sans MT" w:hAnsi="Gill Sans MT" w:cs="Calibri"/>
          <w:color w:val="000000"/>
        </w:rPr>
        <w:t xml:space="preserve">SCHEDULE </w:t>
      </w:r>
      <w:r w:rsidR="00FC010A">
        <w:rPr>
          <w:rFonts w:ascii="Gill Sans MT" w:hAnsi="Gill Sans MT" w:cs="Calibri"/>
          <w:color w:val="000000"/>
        </w:rPr>
        <w:t>N</w:t>
      </w:r>
      <w:r w:rsidRPr="00B2186D">
        <w:rPr>
          <w:rFonts w:ascii="Gill Sans MT" w:hAnsi="Gill Sans MT" w:cs="Calibri"/>
          <w:color w:val="000000"/>
        </w:rPr>
        <w:t xml:space="preserve"> -        Restraint Particulars</w:t>
      </w:r>
    </w:p>
    <w:p w:rsidR="000536F6" w:rsidRPr="00B2186D" w:rsidRDefault="000536F6" w:rsidP="000536F6">
      <w:pPr>
        <w:pStyle w:val="BodyText"/>
        <w:ind w:left="2160"/>
        <w:jc w:val="both"/>
        <w:rPr>
          <w:rFonts w:ascii="Gill Sans MT" w:hAnsi="Gill Sans MT" w:cs="Calibri"/>
          <w:color w:val="000000"/>
        </w:rPr>
      </w:pPr>
      <w:r w:rsidRPr="00B2186D">
        <w:rPr>
          <w:rFonts w:ascii="Gill Sans MT" w:hAnsi="Gill Sans MT" w:cs="Calibri"/>
          <w:color w:val="000000"/>
        </w:rPr>
        <w:t>(1)      The geographic areas are:</w:t>
      </w:r>
    </w:p>
    <w:p w:rsidR="000536F6" w:rsidRPr="00B2186D" w:rsidRDefault="000536F6" w:rsidP="000536F6">
      <w:pPr>
        <w:pStyle w:val="Level3Legal"/>
        <w:numPr>
          <w:ilvl w:val="2"/>
          <w:numId w:val="11"/>
        </w:numPr>
        <w:tabs>
          <w:tab w:val="clear" w:pos="1440"/>
          <w:tab w:val="num" w:pos="3600"/>
        </w:tabs>
        <w:ind w:left="3600"/>
        <w:jc w:val="both"/>
        <w:rPr>
          <w:rFonts w:ascii="Gill Sans MT" w:hAnsi="Gill Sans MT" w:cs="Calibri"/>
          <w:color w:val="000000"/>
        </w:rPr>
      </w:pPr>
      <w:r>
        <w:rPr>
          <w:rFonts w:ascii="Gill Sans MT" w:hAnsi="Gill Sans MT" w:cs="Calibri"/>
          <w:color w:val="000000"/>
        </w:rPr>
        <w:t xml:space="preserve">Not Applicable. </w:t>
      </w:r>
    </w:p>
    <w:p w:rsidR="000536F6" w:rsidRPr="00B2186D" w:rsidRDefault="000536F6" w:rsidP="000536F6">
      <w:pPr>
        <w:pStyle w:val="BodyText"/>
        <w:ind w:left="2160"/>
        <w:jc w:val="both"/>
        <w:rPr>
          <w:rFonts w:ascii="Gill Sans MT" w:hAnsi="Gill Sans MT" w:cs="Calibri"/>
          <w:color w:val="000000"/>
        </w:rPr>
      </w:pPr>
      <w:r w:rsidRPr="00B2186D">
        <w:rPr>
          <w:rFonts w:ascii="Gill Sans MT" w:hAnsi="Gill Sans MT" w:cs="Calibri"/>
          <w:color w:val="000000"/>
        </w:rPr>
        <w:t>(2)      The periods are:</w:t>
      </w:r>
    </w:p>
    <w:p w:rsidR="000536F6" w:rsidRPr="00B2186D" w:rsidRDefault="000536F6" w:rsidP="000536F6">
      <w:pPr>
        <w:pStyle w:val="Level3Legal"/>
        <w:numPr>
          <w:ilvl w:val="2"/>
          <w:numId w:val="11"/>
        </w:numPr>
        <w:tabs>
          <w:tab w:val="clear" w:pos="1440"/>
          <w:tab w:val="num" w:pos="3600"/>
        </w:tabs>
        <w:ind w:left="3600"/>
        <w:jc w:val="both"/>
        <w:rPr>
          <w:rFonts w:ascii="Gill Sans MT" w:hAnsi="Gill Sans MT" w:cs="Calibri"/>
          <w:color w:val="000000"/>
        </w:rPr>
      </w:pPr>
      <w:r>
        <w:rPr>
          <w:rFonts w:ascii="Gill Sans MT" w:hAnsi="Gill Sans MT" w:cs="Calibri"/>
          <w:color w:val="000000"/>
        </w:rPr>
        <w:t>Not Applicable.</w:t>
      </w:r>
    </w:p>
    <w:p w:rsidR="00F66B79" w:rsidRPr="000536F6" w:rsidRDefault="00F66B79" w:rsidP="00B61578">
      <w:pPr>
        <w:jc w:val="both"/>
      </w:pPr>
    </w:p>
    <w:sectPr w:rsidR="00F66B79" w:rsidRPr="000536F6" w:rsidSect="0049513A">
      <w:footerReference w:type="default" r:id="rId13"/>
      <w:pgSz w:w="11905" w:h="16837"/>
      <w:pgMar w:top="1440" w:right="1440" w:bottom="1440" w:left="1440" w:header="720" w:footer="720" w:gutter="0"/>
      <w:paperSrc w:first="1" w:other="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DC" w:rsidRDefault="005675DC" w:rsidP="00F66B79">
      <w:r>
        <w:separator/>
      </w:r>
    </w:p>
  </w:endnote>
  <w:endnote w:type="continuationSeparator" w:id="0">
    <w:p w:rsidR="005675DC" w:rsidRDefault="005675DC" w:rsidP="00F6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70" w:rsidRDefault="00CE6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F6" w:rsidRPr="009460F6" w:rsidRDefault="00C35421">
    <w:pPr>
      <w:pStyle w:val="Footer"/>
      <w:jc w:val="right"/>
      <w:rPr>
        <w:rFonts w:ascii="Calibri" w:hAnsi="Calibri" w:cs="Calibri"/>
        <w:sz w:val="22"/>
        <w:szCs w:val="22"/>
      </w:rPr>
    </w:pPr>
    <w:r w:rsidRPr="009460F6">
      <w:rPr>
        <w:rFonts w:ascii="Calibri" w:hAnsi="Calibri" w:cs="Calibri"/>
        <w:sz w:val="22"/>
        <w:szCs w:val="22"/>
      </w:rPr>
      <w:fldChar w:fldCharType="begin"/>
    </w:r>
    <w:r w:rsidR="000536F6" w:rsidRPr="009460F6">
      <w:rPr>
        <w:rFonts w:ascii="Calibri" w:hAnsi="Calibri" w:cs="Calibri"/>
        <w:sz w:val="22"/>
        <w:szCs w:val="22"/>
      </w:rPr>
      <w:instrText xml:space="preserve"> PAGE   \* MERGEFORMAT </w:instrText>
    </w:r>
    <w:r w:rsidRPr="009460F6">
      <w:rPr>
        <w:rFonts w:ascii="Calibri" w:hAnsi="Calibri" w:cs="Calibri"/>
        <w:sz w:val="22"/>
        <w:szCs w:val="22"/>
      </w:rPr>
      <w:fldChar w:fldCharType="separate"/>
    </w:r>
    <w:r w:rsidR="00B5310C">
      <w:rPr>
        <w:rFonts w:ascii="Calibri" w:hAnsi="Calibri" w:cs="Calibri"/>
        <w:noProof/>
        <w:sz w:val="22"/>
        <w:szCs w:val="22"/>
      </w:rPr>
      <w:t>13</w:t>
    </w:r>
    <w:r w:rsidRPr="009460F6">
      <w:rPr>
        <w:rFonts w:ascii="Calibri" w:hAnsi="Calibri" w:cs="Calibri"/>
        <w:noProof/>
        <w:sz w:val="22"/>
        <w:szCs w:val="22"/>
      </w:rPr>
      <w:fldChar w:fldCharType="end"/>
    </w:r>
  </w:p>
  <w:p w:rsidR="000536F6" w:rsidRPr="009460F6" w:rsidRDefault="000536F6">
    <w:pPr>
      <w:pStyle w:val="Foo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70" w:rsidRDefault="00CE6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B79" w:rsidRPr="009460F6" w:rsidRDefault="00C35421">
    <w:pPr>
      <w:pStyle w:val="Footer"/>
      <w:jc w:val="right"/>
      <w:rPr>
        <w:rFonts w:ascii="Calibri" w:hAnsi="Calibri" w:cs="Calibri"/>
        <w:sz w:val="22"/>
        <w:szCs w:val="22"/>
      </w:rPr>
    </w:pPr>
    <w:r w:rsidRPr="009460F6">
      <w:rPr>
        <w:rFonts w:ascii="Calibri" w:hAnsi="Calibri" w:cs="Calibri"/>
        <w:sz w:val="22"/>
        <w:szCs w:val="22"/>
      </w:rPr>
      <w:fldChar w:fldCharType="begin"/>
    </w:r>
    <w:r w:rsidR="00F66B79" w:rsidRPr="009460F6">
      <w:rPr>
        <w:rFonts w:ascii="Calibri" w:hAnsi="Calibri" w:cs="Calibri"/>
        <w:sz w:val="22"/>
        <w:szCs w:val="22"/>
      </w:rPr>
      <w:instrText xml:space="preserve"> PAGE   \* MERGEFORMAT </w:instrText>
    </w:r>
    <w:r w:rsidRPr="009460F6">
      <w:rPr>
        <w:rFonts w:ascii="Calibri" w:hAnsi="Calibri" w:cs="Calibri"/>
        <w:sz w:val="22"/>
        <w:szCs w:val="22"/>
      </w:rPr>
      <w:fldChar w:fldCharType="separate"/>
    </w:r>
    <w:r w:rsidR="00B5310C">
      <w:rPr>
        <w:rFonts w:ascii="Calibri" w:hAnsi="Calibri" w:cs="Calibri"/>
        <w:noProof/>
        <w:sz w:val="22"/>
        <w:szCs w:val="22"/>
      </w:rPr>
      <w:t>18</w:t>
    </w:r>
    <w:r w:rsidRPr="009460F6">
      <w:rPr>
        <w:rFonts w:ascii="Calibri" w:hAnsi="Calibri" w:cs="Calibri"/>
        <w:noProof/>
        <w:sz w:val="22"/>
        <w:szCs w:val="22"/>
      </w:rPr>
      <w:fldChar w:fldCharType="end"/>
    </w:r>
  </w:p>
  <w:p w:rsidR="00F66B79" w:rsidRPr="009460F6" w:rsidRDefault="00F66B79">
    <w:pPr>
      <w:pStyle w:val="Footer"/>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DC" w:rsidRDefault="005675DC" w:rsidP="00F66B79">
      <w:r>
        <w:separator/>
      </w:r>
    </w:p>
  </w:footnote>
  <w:footnote w:type="continuationSeparator" w:id="0">
    <w:p w:rsidR="005675DC" w:rsidRDefault="005675DC" w:rsidP="00F6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70" w:rsidRDefault="00CE6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70" w:rsidRDefault="00CE6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70" w:rsidRDefault="00CE6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1600E50"/>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DF242DB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BFB563F"/>
    <w:multiLevelType w:val="multilevel"/>
    <w:tmpl w:val="FD3EE1B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A51899"/>
    <w:multiLevelType w:val="hybridMultilevel"/>
    <w:tmpl w:val="AC862B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4863D0"/>
    <w:multiLevelType w:val="multilevel"/>
    <w:tmpl w:val="BB9E449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790712C"/>
    <w:multiLevelType w:val="hybridMultilevel"/>
    <w:tmpl w:val="7D709D5C"/>
    <w:lvl w:ilvl="0" w:tplc="92925512">
      <w:start w:val="1"/>
      <w:numFmt w:val="bullet"/>
      <w:pStyle w:val="ChecklistItem"/>
      <w:lvlText w:val=""/>
      <w:lvlJc w:val="left"/>
      <w:pPr>
        <w:tabs>
          <w:tab w:val="num" w:pos="720"/>
        </w:tabs>
        <w:ind w:left="720" w:hanging="360"/>
      </w:pPr>
      <w:rPr>
        <w:rFonts w:ascii="Wingdings" w:hAnsi="Wingdings" w:cs="Wingdings" w:hint="default"/>
      </w:rPr>
    </w:lvl>
    <w:lvl w:ilvl="1" w:tplc="14C2BB26">
      <w:start w:val="1"/>
      <w:numFmt w:val="bullet"/>
      <w:lvlText w:val="o"/>
      <w:lvlJc w:val="left"/>
      <w:pPr>
        <w:tabs>
          <w:tab w:val="num" w:pos="1440"/>
        </w:tabs>
        <w:ind w:left="1440" w:hanging="360"/>
      </w:pPr>
      <w:rPr>
        <w:rFonts w:ascii="Courier New" w:hAnsi="Courier New" w:cs="Courier New" w:hint="default"/>
      </w:rPr>
    </w:lvl>
    <w:lvl w:ilvl="2" w:tplc="53323DC0">
      <w:start w:val="1"/>
      <w:numFmt w:val="bullet"/>
      <w:lvlText w:val=""/>
      <w:lvlJc w:val="left"/>
      <w:pPr>
        <w:tabs>
          <w:tab w:val="num" w:pos="2160"/>
        </w:tabs>
        <w:ind w:left="2160" w:hanging="360"/>
      </w:pPr>
      <w:rPr>
        <w:rFonts w:ascii="Wingdings" w:hAnsi="Wingdings" w:cs="Wingdings" w:hint="default"/>
      </w:rPr>
    </w:lvl>
    <w:lvl w:ilvl="3" w:tplc="614AE870">
      <w:start w:val="1"/>
      <w:numFmt w:val="bullet"/>
      <w:lvlText w:val=""/>
      <w:lvlJc w:val="left"/>
      <w:pPr>
        <w:tabs>
          <w:tab w:val="num" w:pos="2880"/>
        </w:tabs>
        <w:ind w:left="2880" w:hanging="360"/>
      </w:pPr>
      <w:rPr>
        <w:rFonts w:ascii="Symbol" w:hAnsi="Symbol" w:cs="Symbol" w:hint="default"/>
      </w:rPr>
    </w:lvl>
    <w:lvl w:ilvl="4" w:tplc="A1F23C5A">
      <w:start w:val="1"/>
      <w:numFmt w:val="bullet"/>
      <w:lvlText w:val="o"/>
      <w:lvlJc w:val="left"/>
      <w:pPr>
        <w:tabs>
          <w:tab w:val="num" w:pos="3600"/>
        </w:tabs>
        <w:ind w:left="3600" w:hanging="360"/>
      </w:pPr>
      <w:rPr>
        <w:rFonts w:ascii="Courier New" w:hAnsi="Courier New" w:cs="Courier New" w:hint="default"/>
      </w:rPr>
    </w:lvl>
    <w:lvl w:ilvl="5" w:tplc="C3121574">
      <w:start w:val="1"/>
      <w:numFmt w:val="bullet"/>
      <w:lvlText w:val=""/>
      <w:lvlJc w:val="left"/>
      <w:pPr>
        <w:tabs>
          <w:tab w:val="num" w:pos="4320"/>
        </w:tabs>
        <w:ind w:left="4320" w:hanging="360"/>
      </w:pPr>
      <w:rPr>
        <w:rFonts w:ascii="Wingdings" w:hAnsi="Wingdings" w:cs="Wingdings" w:hint="default"/>
      </w:rPr>
    </w:lvl>
    <w:lvl w:ilvl="6" w:tplc="3FB6B644">
      <w:start w:val="1"/>
      <w:numFmt w:val="bullet"/>
      <w:lvlText w:val=""/>
      <w:lvlJc w:val="left"/>
      <w:pPr>
        <w:tabs>
          <w:tab w:val="num" w:pos="5040"/>
        </w:tabs>
        <w:ind w:left="5040" w:hanging="360"/>
      </w:pPr>
      <w:rPr>
        <w:rFonts w:ascii="Symbol" w:hAnsi="Symbol" w:cs="Symbol" w:hint="default"/>
      </w:rPr>
    </w:lvl>
    <w:lvl w:ilvl="7" w:tplc="DD72FA76">
      <w:start w:val="1"/>
      <w:numFmt w:val="bullet"/>
      <w:lvlText w:val="o"/>
      <w:lvlJc w:val="left"/>
      <w:pPr>
        <w:tabs>
          <w:tab w:val="num" w:pos="5760"/>
        </w:tabs>
        <w:ind w:left="5760" w:hanging="360"/>
      </w:pPr>
      <w:rPr>
        <w:rFonts w:ascii="Courier New" w:hAnsi="Courier New" w:cs="Courier New" w:hint="default"/>
      </w:rPr>
    </w:lvl>
    <w:lvl w:ilvl="8" w:tplc="2E0032E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B93DBC"/>
    <w:multiLevelType w:val="hybridMultilevel"/>
    <w:tmpl w:val="11EE3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747444"/>
    <w:multiLevelType w:val="multilevel"/>
    <w:tmpl w:val="67BC35C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CE0BC8"/>
    <w:multiLevelType w:val="multilevel"/>
    <w:tmpl w:val="0F1AC9D8"/>
    <w:name w:val=" "/>
    <w:lvl w:ilvl="0">
      <w:start w:val="1"/>
      <w:numFmt w:val="decimal"/>
      <w:pStyle w:val="Level1Legal"/>
      <w:lvlText w:val="%1."/>
      <w:lvlJc w:val="left"/>
      <w:pPr>
        <w:tabs>
          <w:tab w:val="num" w:pos="720"/>
        </w:tabs>
        <w:ind w:left="720" w:hanging="720"/>
      </w:pPr>
    </w:lvl>
    <w:lvl w:ilvl="1">
      <w:start w:val="1"/>
      <w:numFmt w:val="decimal"/>
      <w:pStyle w:val="Level2Legal"/>
      <w:lvlText w:val="%1.%2"/>
      <w:lvlJc w:val="left"/>
      <w:pPr>
        <w:tabs>
          <w:tab w:val="num" w:pos="720"/>
        </w:tabs>
        <w:ind w:left="720" w:hanging="720"/>
      </w:pPr>
    </w:lvl>
    <w:lvl w:ilvl="2">
      <w:start w:val="1"/>
      <w:numFmt w:val="lowerLetter"/>
      <w:pStyle w:val="Level3Legal"/>
      <w:lvlText w:val="%3)"/>
      <w:lvlJc w:val="left"/>
      <w:pPr>
        <w:tabs>
          <w:tab w:val="num" w:pos="1440"/>
        </w:tabs>
        <w:ind w:left="1440" w:hanging="720"/>
      </w:pPr>
      <w:rPr>
        <w:rFonts w:hint="default"/>
      </w:rPr>
    </w:lvl>
    <w:lvl w:ilvl="3">
      <w:start w:val="1"/>
      <w:numFmt w:val="lowerRoman"/>
      <w:pStyle w:val="Level4Legal"/>
      <w:lvlText w:val="(%4)"/>
      <w:lvlJc w:val="left"/>
      <w:pPr>
        <w:tabs>
          <w:tab w:val="num" w:pos="2160"/>
        </w:tabs>
        <w:ind w:left="2160" w:hanging="720"/>
      </w:pPr>
    </w:lvl>
    <w:lvl w:ilvl="4">
      <w:start w:val="1"/>
      <w:numFmt w:val="lowerLetter"/>
      <w:pStyle w:val="Level5Legal"/>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E307EFB"/>
    <w:multiLevelType w:val="multilevel"/>
    <w:tmpl w:val="8926EEF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345641B"/>
    <w:multiLevelType w:val="hybridMultilevel"/>
    <w:tmpl w:val="D4426B24"/>
    <w:lvl w:ilvl="0" w:tplc="0C090001">
      <w:start w:val="1"/>
      <w:numFmt w:val="bullet"/>
      <w:lvlText w:val=""/>
      <w:lvlJc w:val="left"/>
      <w:pPr>
        <w:ind w:left="5400" w:hanging="360"/>
      </w:pPr>
      <w:rPr>
        <w:rFonts w:ascii="Symbol" w:hAnsi="Symbol"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11" w15:restartNumberingAfterBreak="0">
    <w:nsid w:val="51CF3DD4"/>
    <w:multiLevelType w:val="multilevel"/>
    <w:tmpl w:val="747C192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7BA35ED"/>
    <w:multiLevelType w:val="hybridMultilevel"/>
    <w:tmpl w:val="FD7AD14E"/>
    <w:lvl w:ilvl="0" w:tplc="0210670E">
      <w:start w:val="1"/>
      <w:numFmt w:val="bullet"/>
      <w:pStyle w:val="BTBulleted"/>
      <w:lvlText w:val="·"/>
      <w:lvlJc w:val="left"/>
      <w:pPr>
        <w:ind w:left="357" w:hanging="357"/>
      </w:pPr>
      <w:rPr>
        <w:rFonts w:ascii="Symbol" w:hAnsi="Symbol" w:cs="Symbol" w:hint="default"/>
      </w:rPr>
    </w:lvl>
    <w:lvl w:ilvl="1" w:tplc="DD72FCEA">
      <w:start w:val="1"/>
      <w:numFmt w:val="bullet"/>
      <w:lvlText w:val="o"/>
      <w:lvlJc w:val="left"/>
      <w:pPr>
        <w:tabs>
          <w:tab w:val="num" w:pos="1440"/>
        </w:tabs>
        <w:ind w:left="1440" w:hanging="360"/>
      </w:pPr>
      <w:rPr>
        <w:rFonts w:ascii="Courier New" w:hAnsi="Courier New" w:cs="Courier New" w:hint="default"/>
      </w:rPr>
    </w:lvl>
    <w:lvl w:ilvl="2" w:tplc="3DEC16C4">
      <w:start w:val="1"/>
      <w:numFmt w:val="bullet"/>
      <w:lvlText w:val=""/>
      <w:lvlJc w:val="left"/>
      <w:pPr>
        <w:tabs>
          <w:tab w:val="num" w:pos="2160"/>
        </w:tabs>
        <w:ind w:left="2160" w:hanging="360"/>
      </w:pPr>
      <w:rPr>
        <w:rFonts w:ascii="Wingdings" w:hAnsi="Wingdings" w:cs="Wingdings" w:hint="default"/>
      </w:rPr>
    </w:lvl>
    <w:lvl w:ilvl="3" w:tplc="BC209B64">
      <w:start w:val="1"/>
      <w:numFmt w:val="bullet"/>
      <w:lvlText w:val=""/>
      <w:lvlJc w:val="left"/>
      <w:pPr>
        <w:tabs>
          <w:tab w:val="num" w:pos="2880"/>
        </w:tabs>
        <w:ind w:left="2880" w:hanging="360"/>
      </w:pPr>
      <w:rPr>
        <w:rFonts w:ascii="Symbol" w:hAnsi="Symbol" w:cs="Symbol" w:hint="default"/>
      </w:rPr>
    </w:lvl>
    <w:lvl w:ilvl="4" w:tplc="EDFEB004">
      <w:start w:val="1"/>
      <w:numFmt w:val="bullet"/>
      <w:lvlText w:val="o"/>
      <w:lvlJc w:val="left"/>
      <w:pPr>
        <w:tabs>
          <w:tab w:val="num" w:pos="3600"/>
        </w:tabs>
        <w:ind w:left="3600" w:hanging="360"/>
      </w:pPr>
      <w:rPr>
        <w:rFonts w:ascii="Courier New" w:hAnsi="Courier New" w:cs="Courier New" w:hint="default"/>
      </w:rPr>
    </w:lvl>
    <w:lvl w:ilvl="5" w:tplc="0BB80EFE">
      <w:start w:val="1"/>
      <w:numFmt w:val="bullet"/>
      <w:lvlText w:val=""/>
      <w:lvlJc w:val="left"/>
      <w:pPr>
        <w:tabs>
          <w:tab w:val="num" w:pos="4320"/>
        </w:tabs>
        <w:ind w:left="4320" w:hanging="360"/>
      </w:pPr>
      <w:rPr>
        <w:rFonts w:ascii="Wingdings" w:hAnsi="Wingdings" w:cs="Wingdings" w:hint="default"/>
      </w:rPr>
    </w:lvl>
    <w:lvl w:ilvl="6" w:tplc="85826ABE">
      <w:start w:val="1"/>
      <w:numFmt w:val="bullet"/>
      <w:lvlText w:val=""/>
      <w:lvlJc w:val="left"/>
      <w:pPr>
        <w:tabs>
          <w:tab w:val="num" w:pos="5040"/>
        </w:tabs>
        <w:ind w:left="5040" w:hanging="360"/>
      </w:pPr>
      <w:rPr>
        <w:rFonts w:ascii="Symbol" w:hAnsi="Symbol" w:cs="Symbol" w:hint="default"/>
      </w:rPr>
    </w:lvl>
    <w:lvl w:ilvl="7" w:tplc="7610B430">
      <w:start w:val="1"/>
      <w:numFmt w:val="bullet"/>
      <w:lvlText w:val="o"/>
      <w:lvlJc w:val="left"/>
      <w:pPr>
        <w:tabs>
          <w:tab w:val="num" w:pos="5760"/>
        </w:tabs>
        <w:ind w:left="5760" w:hanging="360"/>
      </w:pPr>
      <w:rPr>
        <w:rFonts w:ascii="Courier New" w:hAnsi="Courier New" w:cs="Courier New" w:hint="default"/>
      </w:rPr>
    </w:lvl>
    <w:lvl w:ilvl="8" w:tplc="0E3A135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903EC7"/>
    <w:multiLevelType w:val="hybridMultilevel"/>
    <w:tmpl w:val="0B08760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3C7F09"/>
    <w:multiLevelType w:val="hybridMultilevel"/>
    <w:tmpl w:val="B6C07B9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707636D5"/>
    <w:multiLevelType w:val="hybridMultilevel"/>
    <w:tmpl w:val="35B4B576"/>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6" w15:restartNumberingAfterBreak="0">
    <w:nsid w:val="74291F53"/>
    <w:multiLevelType w:val="multilevel"/>
    <w:tmpl w:val="D28E476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B1B0994"/>
    <w:multiLevelType w:val="multilevel"/>
    <w:tmpl w:val="97F4DA26"/>
    <w:name w:val=" "/>
    <w:lvl w:ilvl="0">
      <w:start w:val="1"/>
      <w:numFmt w:val="upperLetter"/>
      <w:pStyle w:val="Recital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ED804F7"/>
    <w:multiLevelType w:val="multilevel"/>
    <w:tmpl w:val="3AD8CDFE"/>
    <w:name w:val=" "/>
    <w:lvl w:ilvl="0">
      <w:start w:val="1"/>
      <w:numFmt w:val="decimal"/>
      <w:pStyle w:val="shefbold"/>
      <w:lvlText w:val="%1."/>
      <w:lvlJc w:val="left"/>
      <w:pPr>
        <w:tabs>
          <w:tab w:val="num" w:pos="720"/>
        </w:tabs>
        <w:ind w:left="720" w:hanging="720"/>
      </w:pPr>
    </w:lvl>
    <w:lvl w:ilvl="1">
      <w:start w:val="1"/>
      <w:numFmt w:val="lowerLetter"/>
      <w:pStyle w:val="Level2General"/>
      <w:lvlText w:val="(%2)"/>
      <w:lvlJc w:val="left"/>
      <w:pPr>
        <w:tabs>
          <w:tab w:val="num" w:pos="1440"/>
        </w:tabs>
        <w:ind w:left="1440" w:hanging="720"/>
      </w:pPr>
    </w:lvl>
    <w:lvl w:ilvl="2">
      <w:start w:val="1"/>
      <w:numFmt w:val="lowerRoman"/>
      <w:pStyle w:val="Level3Gener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F5C31F5"/>
    <w:multiLevelType w:val="hybridMultilevel"/>
    <w:tmpl w:val="A3986694"/>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num w:numId="1">
    <w:abstractNumId w:val="1"/>
  </w:num>
  <w:num w:numId="2">
    <w:abstractNumId w:val="8"/>
  </w:num>
  <w:num w:numId="3">
    <w:abstractNumId w:val="18"/>
  </w:num>
  <w:num w:numId="4">
    <w:abstractNumId w:val="17"/>
  </w:num>
  <w:num w:numId="5">
    <w:abstractNumId w:val="12"/>
  </w:num>
  <w:num w:numId="6">
    <w:abstractNumId w:val="5"/>
  </w:num>
  <w:num w:numId="7">
    <w:abstractNumId w:val="1"/>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11"/>
  </w:num>
  <w:num w:numId="16">
    <w:abstractNumId w:val="4"/>
  </w:num>
  <w:num w:numId="17">
    <w:abstractNumId w:val="7"/>
  </w:num>
  <w:num w:numId="18">
    <w:abstractNumId w:val="9"/>
  </w:num>
  <w:num w:numId="19">
    <w:abstractNumId w:val="3"/>
  </w:num>
  <w:num w:numId="20">
    <w:abstractNumId w:val="6"/>
  </w:num>
  <w:num w:numId="21">
    <w:abstractNumId w:val="15"/>
  </w:num>
  <w:num w:numId="22">
    <w:abstractNumId w:val="14"/>
  </w:num>
  <w:num w:numId="23">
    <w:abstractNumId w:val="10"/>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SortMethod w:val="000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Logic" w:val="/files/logic/LGSA-Independent Contractor Agreement.lgc "/>
    <w:docVar w:name="ExariStylesheet" w:val="/files/styles/HRAStylesheet"/>
    <w:docVar w:name="ExariTemplate" w:val="/files/Live/Agreements/LGSA-Independent Contractor Agreement.xml"/>
    <w:docVar w:name="ExariTemplateVersion" w:val="/slide/history/7338/1.2"/>
    <w:docVar w:name="ExariUser" w:val="kingb"/>
    <w:docVar w:name="SpeedLegal:SmartPrecedent" w:val="/files/Live/Agreements/LGSA-Independent Contractor Agreement.xml"/>
    <w:docVar w:name="SpeedLegal:StyleSheet" w:val="/files/styles/HRAStylesheet"/>
  </w:docVars>
  <w:rsids>
    <w:rsidRoot w:val="00DF17B6"/>
    <w:rsid w:val="0003422D"/>
    <w:rsid w:val="000536F6"/>
    <w:rsid w:val="00083455"/>
    <w:rsid w:val="002537C9"/>
    <w:rsid w:val="00254763"/>
    <w:rsid w:val="00256FB9"/>
    <w:rsid w:val="00276F30"/>
    <w:rsid w:val="002D1B89"/>
    <w:rsid w:val="003211AF"/>
    <w:rsid w:val="003704D0"/>
    <w:rsid w:val="003F750D"/>
    <w:rsid w:val="00420F26"/>
    <w:rsid w:val="00490CEB"/>
    <w:rsid w:val="0049513A"/>
    <w:rsid w:val="0049757E"/>
    <w:rsid w:val="005675DC"/>
    <w:rsid w:val="005A64C1"/>
    <w:rsid w:val="006A6E7E"/>
    <w:rsid w:val="007209E7"/>
    <w:rsid w:val="00730762"/>
    <w:rsid w:val="007333E6"/>
    <w:rsid w:val="00736796"/>
    <w:rsid w:val="00772638"/>
    <w:rsid w:val="0080665B"/>
    <w:rsid w:val="008A5825"/>
    <w:rsid w:val="008E5753"/>
    <w:rsid w:val="00907591"/>
    <w:rsid w:val="009C4F60"/>
    <w:rsid w:val="00A23C22"/>
    <w:rsid w:val="00A5208F"/>
    <w:rsid w:val="00A559EB"/>
    <w:rsid w:val="00A74642"/>
    <w:rsid w:val="00B2186D"/>
    <w:rsid w:val="00B5310C"/>
    <w:rsid w:val="00B61578"/>
    <w:rsid w:val="00BA224B"/>
    <w:rsid w:val="00BD29FF"/>
    <w:rsid w:val="00C35421"/>
    <w:rsid w:val="00CD1AF7"/>
    <w:rsid w:val="00CE5607"/>
    <w:rsid w:val="00CE6070"/>
    <w:rsid w:val="00D270EA"/>
    <w:rsid w:val="00D37B98"/>
    <w:rsid w:val="00D409A2"/>
    <w:rsid w:val="00D53C9A"/>
    <w:rsid w:val="00D8310D"/>
    <w:rsid w:val="00D857AF"/>
    <w:rsid w:val="00DF17B6"/>
    <w:rsid w:val="00E06E5A"/>
    <w:rsid w:val="00E813B9"/>
    <w:rsid w:val="00F66B79"/>
    <w:rsid w:val="00F8745B"/>
    <w:rsid w:val="00FB7241"/>
    <w:rsid w:val="00FC010A"/>
    <w:rsid w:val="00FC515A"/>
    <w:rsid w:val="00FE39C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770698"/>
  <w15:docId w15:val="{901F2CCB-1559-4B7D-BA5B-47282B43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F30"/>
    <w:rPr>
      <w:rFonts w:ascii="Times New Roman" w:hAnsi="Times New Roman"/>
      <w:sz w:val="24"/>
      <w:szCs w:val="24"/>
    </w:rPr>
  </w:style>
  <w:style w:type="paragraph" w:styleId="Heading1">
    <w:name w:val="heading 1"/>
    <w:basedOn w:val="Normal"/>
    <w:next w:val="BodyText"/>
    <w:link w:val="Heading1Char"/>
    <w:uiPriority w:val="9"/>
    <w:qFormat/>
    <w:rsid w:val="0027592D"/>
    <w:pPr>
      <w:keepNext/>
      <w:spacing w:before="120" w:after="120"/>
      <w:outlineLvl w:val="0"/>
    </w:pPr>
    <w:rPr>
      <w:rFonts w:ascii="Cambria" w:hAnsi="Cambria"/>
      <w:b/>
      <w:bCs/>
      <w:kern w:val="32"/>
      <w:sz w:val="32"/>
      <w:szCs w:val="32"/>
    </w:rPr>
  </w:style>
  <w:style w:type="paragraph" w:styleId="Heading2">
    <w:name w:val="heading 2"/>
    <w:basedOn w:val="Normal"/>
    <w:next w:val="BodyText"/>
    <w:link w:val="Heading2Char"/>
    <w:uiPriority w:val="9"/>
    <w:qFormat/>
    <w:rsid w:val="0027592D"/>
    <w:pPr>
      <w:keepNext/>
      <w:spacing w:before="120" w:after="120"/>
      <w:outlineLvl w:val="1"/>
    </w:pPr>
    <w:rPr>
      <w:rFonts w:ascii="Cambria" w:hAnsi="Cambria"/>
      <w:b/>
      <w:bCs/>
      <w:i/>
      <w:iCs/>
      <w:sz w:val="28"/>
      <w:szCs w:val="28"/>
    </w:rPr>
  </w:style>
  <w:style w:type="paragraph" w:styleId="Heading3">
    <w:name w:val="heading 3"/>
    <w:basedOn w:val="Normal"/>
    <w:next w:val="BodyText"/>
    <w:link w:val="Heading3Char"/>
    <w:uiPriority w:val="9"/>
    <w:qFormat/>
    <w:rsid w:val="0027592D"/>
    <w:pPr>
      <w:keepNext/>
      <w:spacing w:after="1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6F30"/>
    <w:rPr>
      <w:rFonts w:ascii="Cambria" w:eastAsia="Times New Roman" w:hAnsi="Cambria" w:cs="Times New Roman"/>
      <w:b/>
      <w:bCs/>
      <w:kern w:val="32"/>
      <w:sz w:val="32"/>
      <w:szCs w:val="32"/>
    </w:rPr>
  </w:style>
  <w:style w:type="character" w:customStyle="1" w:styleId="Heading2Char">
    <w:name w:val="Heading 2 Char"/>
    <w:link w:val="Heading2"/>
    <w:uiPriority w:val="9"/>
    <w:rsid w:val="00276F3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76F30"/>
    <w:rPr>
      <w:rFonts w:ascii="Cambria" w:eastAsia="Times New Roman" w:hAnsi="Cambria" w:cs="Times New Roman"/>
      <w:b/>
      <w:bCs/>
      <w:sz w:val="26"/>
      <w:szCs w:val="26"/>
    </w:rPr>
  </w:style>
  <w:style w:type="paragraph" w:styleId="BodyText">
    <w:name w:val="Body Text"/>
    <w:basedOn w:val="Normal"/>
    <w:link w:val="BodyTextChar"/>
    <w:uiPriority w:val="99"/>
    <w:rsid w:val="0027592D"/>
    <w:pPr>
      <w:spacing w:after="120"/>
    </w:pPr>
  </w:style>
  <w:style w:type="character" w:customStyle="1" w:styleId="BodyTextChar">
    <w:name w:val="Body Text Char"/>
    <w:link w:val="BodyText"/>
    <w:uiPriority w:val="99"/>
    <w:rsid w:val="00276F30"/>
    <w:rPr>
      <w:rFonts w:ascii="Times New Roman" w:hAnsi="Times New Roman" w:cs="Times New Roman"/>
      <w:sz w:val="24"/>
      <w:szCs w:val="24"/>
    </w:rPr>
  </w:style>
  <w:style w:type="paragraph" w:customStyle="1" w:styleId="FO1General">
    <w:name w:val="FO 1 (General)"/>
    <w:basedOn w:val="Normal"/>
    <w:uiPriority w:val="99"/>
    <w:rsid w:val="0027592D"/>
    <w:pPr>
      <w:spacing w:after="120"/>
      <w:ind w:left="720"/>
    </w:pPr>
    <w:rPr>
      <w:lang w:val="en-GB" w:eastAsia="en-US"/>
    </w:rPr>
  </w:style>
  <w:style w:type="paragraph" w:customStyle="1" w:styleId="FO1Legal">
    <w:name w:val="FO 1 (Legal)"/>
    <w:basedOn w:val="Normal"/>
    <w:uiPriority w:val="99"/>
    <w:rsid w:val="0027592D"/>
    <w:pPr>
      <w:spacing w:after="120"/>
      <w:ind w:left="720"/>
    </w:pPr>
    <w:rPr>
      <w:lang w:val="en-GB" w:eastAsia="en-US"/>
    </w:rPr>
  </w:style>
  <w:style w:type="paragraph" w:customStyle="1" w:styleId="FO2General">
    <w:name w:val="FO 2 (General)"/>
    <w:basedOn w:val="Normal"/>
    <w:uiPriority w:val="99"/>
    <w:rsid w:val="0027592D"/>
    <w:pPr>
      <w:spacing w:after="120"/>
      <w:ind w:left="1440"/>
    </w:pPr>
    <w:rPr>
      <w:lang w:val="en-GB" w:eastAsia="en-US"/>
    </w:rPr>
  </w:style>
  <w:style w:type="paragraph" w:customStyle="1" w:styleId="FO2Legal">
    <w:name w:val="FO 2 (Legal)"/>
    <w:basedOn w:val="Normal"/>
    <w:uiPriority w:val="99"/>
    <w:rsid w:val="0027592D"/>
    <w:pPr>
      <w:spacing w:after="120"/>
      <w:ind w:left="720"/>
    </w:pPr>
    <w:rPr>
      <w:lang w:val="en-GB" w:eastAsia="en-US"/>
    </w:rPr>
  </w:style>
  <w:style w:type="paragraph" w:customStyle="1" w:styleId="FO3General">
    <w:name w:val="FO 3 (General)"/>
    <w:basedOn w:val="Normal"/>
    <w:uiPriority w:val="99"/>
    <w:rsid w:val="0027592D"/>
    <w:pPr>
      <w:spacing w:after="120"/>
      <w:ind w:left="2160"/>
    </w:pPr>
    <w:rPr>
      <w:lang w:val="en-GB" w:eastAsia="en-US"/>
    </w:rPr>
  </w:style>
  <w:style w:type="paragraph" w:customStyle="1" w:styleId="FO3Legal">
    <w:name w:val="FO 3 (Legal)"/>
    <w:basedOn w:val="Normal"/>
    <w:uiPriority w:val="99"/>
    <w:rsid w:val="0027592D"/>
    <w:pPr>
      <w:spacing w:after="120"/>
      <w:ind w:left="1440"/>
    </w:pPr>
    <w:rPr>
      <w:lang w:val="en-GB" w:eastAsia="en-US"/>
    </w:rPr>
  </w:style>
  <w:style w:type="paragraph" w:customStyle="1" w:styleId="FO4Legal">
    <w:name w:val="FO 4 (Legal)"/>
    <w:basedOn w:val="Normal"/>
    <w:uiPriority w:val="99"/>
    <w:rsid w:val="0027592D"/>
    <w:pPr>
      <w:spacing w:after="120"/>
      <w:ind w:left="2160"/>
    </w:pPr>
    <w:rPr>
      <w:lang w:val="en-GB" w:eastAsia="en-US"/>
    </w:rPr>
  </w:style>
  <w:style w:type="paragraph" w:customStyle="1" w:styleId="FO5Legal">
    <w:name w:val="FO 5 (Legal)"/>
    <w:basedOn w:val="Normal"/>
    <w:uiPriority w:val="99"/>
    <w:rsid w:val="0027592D"/>
    <w:pPr>
      <w:spacing w:after="120"/>
      <w:ind w:left="2880"/>
    </w:pPr>
    <w:rPr>
      <w:lang w:val="en-GB" w:eastAsia="en-US"/>
    </w:rPr>
  </w:style>
  <w:style w:type="paragraph" w:styleId="Footer">
    <w:name w:val="footer"/>
    <w:basedOn w:val="Normal"/>
    <w:link w:val="FooterChar"/>
    <w:uiPriority w:val="99"/>
    <w:rsid w:val="0027592D"/>
    <w:pPr>
      <w:tabs>
        <w:tab w:val="center" w:pos="4153"/>
        <w:tab w:val="right" w:pos="8306"/>
      </w:tabs>
    </w:pPr>
  </w:style>
  <w:style w:type="character" w:customStyle="1" w:styleId="FooterChar">
    <w:name w:val="Footer Char"/>
    <w:link w:val="Footer"/>
    <w:uiPriority w:val="99"/>
    <w:rsid w:val="00276F30"/>
    <w:rPr>
      <w:rFonts w:ascii="Times New Roman" w:hAnsi="Times New Roman" w:cs="Times New Roman"/>
      <w:sz w:val="24"/>
      <w:szCs w:val="24"/>
    </w:rPr>
  </w:style>
  <w:style w:type="paragraph" w:customStyle="1" w:styleId="Level1General">
    <w:name w:val="Level 1 (General)"/>
    <w:basedOn w:val="Normal"/>
    <w:link w:val="Level1GeneralChar"/>
    <w:uiPriority w:val="99"/>
    <w:rsid w:val="0027592D"/>
    <w:pPr>
      <w:tabs>
        <w:tab w:val="num" w:pos="720"/>
      </w:tabs>
      <w:spacing w:after="120"/>
      <w:ind w:left="720" w:hanging="720"/>
      <w:outlineLvl w:val="0"/>
    </w:pPr>
    <w:rPr>
      <w:lang w:val="en-GB" w:eastAsia="en-US"/>
    </w:rPr>
  </w:style>
  <w:style w:type="paragraph" w:customStyle="1" w:styleId="Level1Legal">
    <w:name w:val="Level 1 (Legal)"/>
    <w:basedOn w:val="Normal"/>
    <w:next w:val="FO1Legal"/>
    <w:uiPriority w:val="99"/>
    <w:rsid w:val="0027592D"/>
    <w:pPr>
      <w:keepNext/>
      <w:numPr>
        <w:numId w:val="2"/>
      </w:numPr>
      <w:spacing w:after="120"/>
      <w:outlineLvl w:val="0"/>
    </w:pPr>
    <w:rPr>
      <w:b/>
      <w:bCs/>
      <w:caps/>
      <w:lang w:val="en-GB" w:eastAsia="en-US"/>
    </w:rPr>
  </w:style>
  <w:style w:type="paragraph" w:customStyle="1" w:styleId="Level2General">
    <w:name w:val="Level 2 (General)"/>
    <w:basedOn w:val="Normal"/>
    <w:uiPriority w:val="99"/>
    <w:rsid w:val="0027592D"/>
    <w:pPr>
      <w:numPr>
        <w:ilvl w:val="1"/>
        <w:numId w:val="3"/>
      </w:numPr>
      <w:spacing w:after="120"/>
      <w:outlineLvl w:val="1"/>
    </w:pPr>
    <w:rPr>
      <w:lang w:val="en-GB" w:eastAsia="en-US"/>
    </w:rPr>
  </w:style>
  <w:style w:type="paragraph" w:customStyle="1" w:styleId="Level2Legal">
    <w:name w:val="Level 2 (Legal)"/>
    <w:basedOn w:val="Normal"/>
    <w:next w:val="FO2Legal"/>
    <w:uiPriority w:val="99"/>
    <w:rsid w:val="0027592D"/>
    <w:pPr>
      <w:numPr>
        <w:ilvl w:val="1"/>
        <w:numId w:val="2"/>
      </w:numPr>
      <w:spacing w:after="120"/>
      <w:outlineLvl w:val="1"/>
    </w:pPr>
    <w:rPr>
      <w:lang w:val="en-GB" w:eastAsia="en-US"/>
    </w:rPr>
  </w:style>
  <w:style w:type="paragraph" w:customStyle="1" w:styleId="Level3General">
    <w:name w:val="Level 3 (General)"/>
    <w:basedOn w:val="Normal"/>
    <w:uiPriority w:val="99"/>
    <w:rsid w:val="0027592D"/>
    <w:pPr>
      <w:numPr>
        <w:ilvl w:val="2"/>
        <w:numId w:val="3"/>
      </w:numPr>
      <w:spacing w:after="120"/>
      <w:outlineLvl w:val="2"/>
    </w:pPr>
    <w:rPr>
      <w:lang w:val="en-GB" w:eastAsia="en-US"/>
    </w:rPr>
  </w:style>
  <w:style w:type="paragraph" w:customStyle="1" w:styleId="Level3Legal">
    <w:name w:val="Level 3 (Legal)"/>
    <w:basedOn w:val="Normal"/>
    <w:uiPriority w:val="99"/>
    <w:rsid w:val="0027592D"/>
    <w:pPr>
      <w:numPr>
        <w:ilvl w:val="2"/>
        <w:numId w:val="2"/>
      </w:numPr>
      <w:spacing w:after="120"/>
      <w:outlineLvl w:val="2"/>
    </w:pPr>
    <w:rPr>
      <w:lang w:val="en-GB" w:eastAsia="en-US"/>
    </w:rPr>
  </w:style>
  <w:style w:type="paragraph" w:customStyle="1" w:styleId="Level4Legal">
    <w:name w:val="Level 4 (Legal)"/>
    <w:basedOn w:val="Normal"/>
    <w:uiPriority w:val="99"/>
    <w:rsid w:val="0027592D"/>
    <w:pPr>
      <w:numPr>
        <w:ilvl w:val="3"/>
        <w:numId w:val="2"/>
      </w:numPr>
      <w:spacing w:after="120"/>
      <w:outlineLvl w:val="3"/>
    </w:pPr>
    <w:rPr>
      <w:lang w:val="en-GB" w:eastAsia="en-US"/>
    </w:rPr>
  </w:style>
  <w:style w:type="paragraph" w:customStyle="1" w:styleId="Level5Legal">
    <w:name w:val="Level 5 (Legal)"/>
    <w:basedOn w:val="Normal"/>
    <w:uiPriority w:val="99"/>
    <w:rsid w:val="0027592D"/>
    <w:pPr>
      <w:numPr>
        <w:ilvl w:val="4"/>
        <w:numId w:val="2"/>
      </w:numPr>
      <w:spacing w:after="120"/>
      <w:outlineLvl w:val="4"/>
    </w:pPr>
    <w:rPr>
      <w:lang w:val="en-GB" w:eastAsia="en-US"/>
    </w:rPr>
  </w:style>
  <w:style w:type="paragraph" w:customStyle="1" w:styleId="Recitals">
    <w:name w:val="Recitals"/>
    <w:basedOn w:val="Normal"/>
    <w:uiPriority w:val="99"/>
    <w:rsid w:val="0027592D"/>
    <w:pPr>
      <w:numPr>
        <w:numId w:val="4"/>
      </w:numPr>
      <w:spacing w:after="120"/>
    </w:pPr>
    <w:rPr>
      <w:lang w:val="en-GB" w:eastAsia="en-US"/>
    </w:rPr>
  </w:style>
  <w:style w:type="paragraph" w:customStyle="1" w:styleId="BTBulleted">
    <w:name w:val="BTBulleted"/>
    <w:basedOn w:val="BodyText"/>
    <w:link w:val="BTBulletedChar"/>
    <w:uiPriority w:val="99"/>
    <w:rsid w:val="0027592D"/>
    <w:pPr>
      <w:numPr>
        <w:numId w:val="5"/>
      </w:numPr>
    </w:pPr>
    <w:rPr>
      <w:lang w:val="en-GB" w:eastAsia="en-US"/>
    </w:rPr>
  </w:style>
  <w:style w:type="paragraph" w:customStyle="1" w:styleId="H1Centered">
    <w:name w:val="H1Centered"/>
    <w:basedOn w:val="Heading1"/>
    <w:uiPriority w:val="99"/>
    <w:rsid w:val="0027592D"/>
    <w:pPr>
      <w:jc w:val="center"/>
    </w:pPr>
  </w:style>
  <w:style w:type="character" w:customStyle="1" w:styleId="BTBulletedChar">
    <w:name w:val="BTBulleted Char"/>
    <w:link w:val="BTBulleted"/>
    <w:uiPriority w:val="99"/>
    <w:rsid w:val="0027592D"/>
    <w:rPr>
      <w:rFonts w:ascii="Times New Roman" w:hAnsi="Times New Roman" w:cs="Times New Roman"/>
      <w:sz w:val="24"/>
      <w:szCs w:val="24"/>
      <w:lang w:val="en-GB" w:eastAsia="en-US"/>
    </w:rPr>
  </w:style>
  <w:style w:type="paragraph" w:customStyle="1" w:styleId="BodyTextBigSpaceAfter">
    <w:name w:val="Body Text Big Space After"/>
    <w:basedOn w:val="BodyText"/>
    <w:uiPriority w:val="99"/>
    <w:rsid w:val="0027592D"/>
    <w:pPr>
      <w:spacing w:after="720"/>
    </w:pPr>
  </w:style>
  <w:style w:type="paragraph" w:customStyle="1" w:styleId="ChecklistItem">
    <w:name w:val="ChecklistItem"/>
    <w:basedOn w:val="BodyText"/>
    <w:uiPriority w:val="99"/>
    <w:rsid w:val="00721C31"/>
    <w:pPr>
      <w:numPr>
        <w:numId w:val="6"/>
      </w:numPr>
    </w:pPr>
  </w:style>
  <w:style w:type="paragraph" w:styleId="TOC2">
    <w:name w:val="toc 2"/>
    <w:basedOn w:val="Normal"/>
    <w:next w:val="Normal"/>
    <w:autoRedefine/>
    <w:uiPriority w:val="99"/>
    <w:semiHidden/>
    <w:rsid w:val="00C95015"/>
    <w:pPr>
      <w:ind w:left="240"/>
    </w:pPr>
    <w:rPr>
      <w:smallCaps/>
      <w:lang w:val="en-GB" w:eastAsia="en-US"/>
    </w:rPr>
  </w:style>
  <w:style w:type="paragraph" w:styleId="ListBullet">
    <w:name w:val="List Bullet"/>
    <w:basedOn w:val="Normal"/>
    <w:autoRedefine/>
    <w:uiPriority w:val="99"/>
    <w:rsid w:val="00C95015"/>
    <w:pPr>
      <w:numPr>
        <w:numId w:val="7"/>
      </w:numPr>
    </w:pPr>
    <w:rPr>
      <w:lang w:val="en-GB" w:eastAsia="en-US"/>
    </w:rPr>
  </w:style>
  <w:style w:type="paragraph" w:customStyle="1" w:styleId="NoteBody">
    <w:name w:val="Note Body"/>
    <w:basedOn w:val="Normal"/>
    <w:next w:val="BodyText"/>
    <w:uiPriority w:val="99"/>
    <w:rsid w:val="00075B36"/>
    <w:pPr>
      <w:keepNext/>
      <w:pBdr>
        <w:left w:val="single" w:sz="8" w:space="4" w:color="auto"/>
        <w:bottom w:val="single" w:sz="8" w:space="4" w:color="auto"/>
        <w:right w:val="single" w:sz="8" w:space="4" w:color="auto"/>
      </w:pBdr>
      <w:autoSpaceDE w:val="0"/>
      <w:autoSpaceDN w:val="0"/>
      <w:spacing w:after="160"/>
      <w:ind w:left="851" w:right="851"/>
    </w:pPr>
    <w:rPr>
      <w:sz w:val="16"/>
      <w:szCs w:val="16"/>
      <w:lang w:eastAsia="en-US"/>
    </w:rPr>
  </w:style>
  <w:style w:type="paragraph" w:customStyle="1" w:styleId="NoteTitle">
    <w:name w:val="Note Title"/>
    <w:basedOn w:val="Normal"/>
    <w:next w:val="FO1General"/>
    <w:uiPriority w:val="99"/>
    <w:rsid w:val="00075B36"/>
    <w:pPr>
      <w:keepNext/>
      <w:keepLines/>
      <w:pBdr>
        <w:top w:val="single" w:sz="8" w:space="4" w:color="auto"/>
        <w:left w:val="single" w:sz="8" w:space="4" w:color="auto"/>
        <w:right w:val="single" w:sz="8" w:space="4" w:color="auto"/>
      </w:pBdr>
      <w:autoSpaceDE w:val="0"/>
      <w:autoSpaceDN w:val="0"/>
      <w:spacing w:before="160" w:line="360" w:lineRule="auto"/>
      <w:ind w:left="851" w:right="851"/>
    </w:pPr>
    <w:rPr>
      <w:b/>
      <w:bCs/>
      <w:sz w:val="16"/>
      <w:szCs w:val="16"/>
      <w:lang w:eastAsia="en-US"/>
    </w:rPr>
  </w:style>
  <w:style w:type="paragraph" w:customStyle="1" w:styleId="SummaryTopic">
    <w:name w:val="Summary Topic"/>
    <w:basedOn w:val="Normal"/>
    <w:next w:val="FO1Legal"/>
    <w:uiPriority w:val="99"/>
    <w:rsid w:val="00075B36"/>
    <w:pPr>
      <w:keepNext/>
      <w:autoSpaceDE w:val="0"/>
      <w:autoSpaceDN w:val="0"/>
      <w:spacing w:before="280" w:after="120"/>
    </w:pPr>
    <w:rPr>
      <w:b/>
      <w:bCs/>
      <w:lang w:eastAsia="en-US"/>
    </w:rPr>
  </w:style>
  <w:style w:type="paragraph" w:customStyle="1" w:styleId="SummaryQuestion">
    <w:name w:val="Summary Question"/>
    <w:basedOn w:val="Normal"/>
    <w:next w:val="FO2General"/>
    <w:uiPriority w:val="99"/>
    <w:rsid w:val="00075B36"/>
    <w:pPr>
      <w:keepNext/>
      <w:autoSpaceDE w:val="0"/>
      <w:autoSpaceDN w:val="0"/>
      <w:spacing w:before="120" w:after="120"/>
    </w:pPr>
    <w:rPr>
      <w:sz w:val="18"/>
      <w:szCs w:val="18"/>
      <w:lang w:eastAsia="en-US"/>
    </w:rPr>
  </w:style>
  <w:style w:type="paragraph" w:customStyle="1" w:styleId="SummaryAnswer">
    <w:name w:val="Summary Answer"/>
    <w:basedOn w:val="Normal"/>
    <w:next w:val="FO2Legal"/>
    <w:uiPriority w:val="99"/>
    <w:rsid w:val="00075B36"/>
    <w:pPr>
      <w:autoSpaceDE w:val="0"/>
      <w:autoSpaceDN w:val="0"/>
      <w:spacing w:before="120" w:after="120"/>
      <w:ind w:left="709"/>
    </w:pPr>
    <w:rPr>
      <w:i/>
      <w:iCs/>
      <w:sz w:val="18"/>
      <w:szCs w:val="18"/>
      <w:lang w:eastAsia="en-US"/>
    </w:rPr>
  </w:style>
  <w:style w:type="paragraph" w:customStyle="1" w:styleId="SummaryHeading">
    <w:name w:val="Summary Heading"/>
    <w:basedOn w:val="Normal"/>
    <w:next w:val="FO3General"/>
    <w:uiPriority w:val="99"/>
    <w:rsid w:val="00075B36"/>
    <w:pPr>
      <w:pageBreakBefore/>
      <w:pBdr>
        <w:bottom w:val="single" w:sz="4" w:space="4" w:color="auto"/>
      </w:pBdr>
      <w:autoSpaceDE w:val="0"/>
      <w:autoSpaceDN w:val="0"/>
      <w:spacing w:before="120" w:after="120"/>
      <w:jc w:val="center"/>
    </w:pPr>
    <w:rPr>
      <w:b/>
      <w:bCs/>
      <w:lang w:eastAsia="en-US"/>
    </w:rPr>
  </w:style>
  <w:style w:type="paragraph" w:customStyle="1" w:styleId="SmartModuleExternalsSectionHeading">
    <w:name w:val="SmartModule Externals Section Heading"/>
    <w:basedOn w:val="Normal"/>
    <w:next w:val="FO3Legal"/>
    <w:uiPriority w:val="99"/>
    <w:rsid w:val="00075B36"/>
    <w:pPr>
      <w:autoSpaceDE w:val="0"/>
      <w:autoSpaceDN w:val="0"/>
      <w:spacing w:before="1000" w:after="120"/>
    </w:pPr>
    <w:rPr>
      <w:b/>
      <w:bCs/>
      <w:lang w:eastAsia="en-US"/>
    </w:rPr>
  </w:style>
  <w:style w:type="character" w:customStyle="1" w:styleId="NoteBody-b">
    <w:name w:val="NoteBody-b"/>
    <w:uiPriority w:val="99"/>
    <w:rsid w:val="00075B36"/>
    <w:rPr>
      <w:b/>
      <w:bCs/>
      <w:lang w:val="en-AU"/>
    </w:rPr>
  </w:style>
  <w:style w:type="character" w:customStyle="1" w:styleId="NoteBody-i">
    <w:name w:val="NoteBody-i"/>
    <w:uiPriority w:val="99"/>
    <w:rsid w:val="00075B36"/>
    <w:rPr>
      <w:i/>
      <w:iCs/>
      <w:lang w:val="en-AU"/>
    </w:rPr>
  </w:style>
  <w:style w:type="character" w:customStyle="1" w:styleId="NoteBody-a">
    <w:name w:val="NoteBody-a"/>
    <w:uiPriority w:val="99"/>
    <w:rsid w:val="00075B36"/>
    <w:rPr>
      <w:u w:val="single"/>
      <w:lang w:val="en-AU"/>
    </w:rPr>
  </w:style>
  <w:style w:type="character" w:customStyle="1" w:styleId="Italics">
    <w:name w:val="Italics"/>
    <w:uiPriority w:val="99"/>
    <w:rsid w:val="00075B36"/>
    <w:rPr>
      <w:i/>
      <w:iCs/>
      <w:color w:val="auto"/>
    </w:rPr>
  </w:style>
  <w:style w:type="character" w:customStyle="1" w:styleId="Bold">
    <w:name w:val="Bold"/>
    <w:uiPriority w:val="99"/>
    <w:rsid w:val="00075B36"/>
    <w:rPr>
      <w:b/>
      <w:bCs/>
      <w:color w:val="auto"/>
    </w:rPr>
  </w:style>
  <w:style w:type="character" w:customStyle="1" w:styleId="Underline">
    <w:name w:val="Underline"/>
    <w:uiPriority w:val="99"/>
    <w:rsid w:val="00075B36"/>
    <w:rPr>
      <w:color w:val="auto"/>
      <w:u w:val="single"/>
    </w:rPr>
  </w:style>
  <w:style w:type="character" w:customStyle="1" w:styleId="BoldItalics">
    <w:name w:val="Bold Italics"/>
    <w:uiPriority w:val="99"/>
    <w:rsid w:val="00075B36"/>
    <w:rPr>
      <w:b/>
      <w:bCs/>
      <w:i/>
      <w:iCs/>
      <w:color w:val="auto"/>
    </w:rPr>
  </w:style>
  <w:style w:type="character" w:customStyle="1" w:styleId="BoldUnderline">
    <w:name w:val="Bold Underline"/>
    <w:uiPriority w:val="99"/>
    <w:rsid w:val="00075B36"/>
    <w:rPr>
      <w:b/>
      <w:bCs/>
      <w:color w:val="auto"/>
      <w:u w:val="single"/>
    </w:rPr>
  </w:style>
  <w:style w:type="character" w:customStyle="1" w:styleId="BoldItalicsUnderline">
    <w:name w:val="Bold Italics Underline"/>
    <w:uiPriority w:val="99"/>
    <w:rsid w:val="00075B36"/>
    <w:rPr>
      <w:b/>
      <w:bCs/>
      <w:i/>
      <w:iCs/>
      <w:color w:val="auto"/>
      <w:u w:val="single"/>
    </w:rPr>
  </w:style>
  <w:style w:type="character" w:customStyle="1" w:styleId="ItalicsUnderline">
    <w:name w:val="Italics Underline"/>
    <w:uiPriority w:val="99"/>
    <w:rsid w:val="00075B36"/>
    <w:rPr>
      <w:i/>
      <w:iCs/>
      <w:color w:val="auto"/>
      <w:u w:val="single"/>
    </w:rPr>
  </w:style>
  <w:style w:type="character" w:styleId="FollowedHyperlink">
    <w:name w:val="FollowedHyperlink"/>
    <w:uiPriority w:val="99"/>
    <w:rsid w:val="00834731"/>
    <w:rPr>
      <w:color w:val="800080"/>
      <w:u w:val="single"/>
    </w:rPr>
  </w:style>
  <w:style w:type="paragraph" w:customStyle="1" w:styleId="shefbold">
    <w:name w:val="shefbold"/>
    <w:basedOn w:val="Level1General"/>
    <w:link w:val="shefboldChar"/>
    <w:qFormat/>
    <w:rsid w:val="00892856"/>
    <w:pPr>
      <w:numPr>
        <w:numId w:val="9"/>
      </w:numPr>
    </w:pPr>
    <w:rPr>
      <w:b/>
      <w:color w:val="000000"/>
    </w:rPr>
  </w:style>
  <w:style w:type="paragraph" w:styleId="Header">
    <w:name w:val="header"/>
    <w:basedOn w:val="Normal"/>
    <w:link w:val="HeaderChar"/>
    <w:uiPriority w:val="99"/>
    <w:unhideWhenUsed/>
    <w:rsid w:val="009460F6"/>
    <w:pPr>
      <w:tabs>
        <w:tab w:val="center" w:pos="4513"/>
        <w:tab w:val="right" w:pos="9026"/>
      </w:tabs>
    </w:pPr>
  </w:style>
  <w:style w:type="character" w:customStyle="1" w:styleId="Level1GeneralChar">
    <w:name w:val="Level 1 (General) Char"/>
    <w:link w:val="Level1General"/>
    <w:uiPriority w:val="99"/>
    <w:rsid w:val="00892856"/>
    <w:rPr>
      <w:rFonts w:ascii="Times New Roman" w:hAnsi="Times New Roman"/>
      <w:sz w:val="24"/>
      <w:szCs w:val="24"/>
      <w:lang w:val="en-GB" w:eastAsia="en-US"/>
    </w:rPr>
  </w:style>
  <w:style w:type="character" w:customStyle="1" w:styleId="shefboldChar">
    <w:name w:val="shefbold Char"/>
    <w:link w:val="shefbold"/>
    <w:rsid w:val="00892856"/>
    <w:rPr>
      <w:rFonts w:ascii="Times New Roman" w:hAnsi="Times New Roman"/>
      <w:b/>
      <w:color w:val="000000"/>
      <w:sz w:val="24"/>
      <w:szCs w:val="24"/>
      <w:lang w:val="en-GB" w:eastAsia="en-US"/>
    </w:rPr>
  </w:style>
  <w:style w:type="character" w:customStyle="1" w:styleId="HeaderChar">
    <w:name w:val="Header Char"/>
    <w:link w:val="Header"/>
    <w:uiPriority w:val="99"/>
    <w:rsid w:val="009460F6"/>
    <w:rPr>
      <w:rFonts w:ascii="Times New Roman" w:hAnsi="Times New Roman"/>
      <w:sz w:val="24"/>
      <w:szCs w:val="24"/>
    </w:rPr>
  </w:style>
  <w:style w:type="paragraph" w:styleId="ListParagraph">
    <w:name w:val="List Paragraph"/>
    <w:basedOn w:val="Normal"/>
    <w:uiPriority w:val="34"/>
    <w:qFormat/>
    <w:rsid w:val="0049757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333E6"/>
    <w:rPr>
      <w:rFonts w:ascii="Tahoma" w:hAnsi="Tahoma" w:cs="Tahoma"/>
      <w:sz w:val="16"/>
      <w:szCs w:val="16"/>
    </w:rPr>
  </w:style>
  <w:style w:type="character" w:customStyle="1" w:styleId="BalloonTextChar">
    <w:name w:val="Balloon Text Char"/>
    <w:basedOn w:val="DefaultParagraphFont"/>
    <w:link w:val="BalloonText"/>
    <w:uiPriority w:val="99"/>
    <w:semiHidden/>
    <w:rsid w:val="00733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5168</Words>
  <Characters>28146</Characters>
  <Application>Microsoft Office Word</Application>
  <DocSecurity>4</DocSecurity>
  <Lines>670</Lines>
  <Paragraphs>314</Paragraphs>
  <ScaleCrop>false</ScaleCrop>
  <HeadingPairs>
    <vt:vector size="2" baseType="variant">
      <vt:variant>
        <vt:lpstr>Title</vt:lpstr>
      </vt:variant>
      <vt:variant>
        <vt:i4>1</vt:i4>
      </vt:variant>
    </vt:vector>
  </HeadingPairs>
  <TitlesOfParts>
    <vt:vector size="1" baseType="lpstr">
      <vt:lpstr>LGSA - Independent Contractor Agreement</vt:lpstr>
    </vt:vector>
  </TitlesOfParts>
  <Company>Microsoft</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LGSA - Independent Contractor Agreement</dc:title>
  <dc:creator>scrook</dc:creator>
  <cp:lastModifiedBy>Paul Devery</cp:lastModifiedBy>
  <cp:revision>2</cp:revision>
  <cp:lastPrinted>2025-04-17T02:51:00Z</cp:lastPrinted>
  <dcterms:created xsi:type="dcterms:W3CDTF">2025-04-21T22:49:00Z</dcterms:created>
  <dcterms:modified xsi:type="dcterms:W3CDTF">2025-04-21T22:49:00Z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DWDocAuthor">
    <vt:lpwstr>scrook</vt:lpwstr>
  </property>
  <property fmtid="{D5CDD505-2E9C-101B-9397-08002B2CF9AE}" pid="4" name="DWDocClass">
    <vt:lpwstr/>
  </property>
  <property fmtid="{D5CDD505-2E9C-101B-9397-08002B2CF9AE}" pid="5" name="DWDocNo">
    <vt:lpwstr/>
  </property>
  <property fmtid="{D5CDD505-2E9C-101B-9397-08002B2CF9AE}" pid="6" name="DWDocPrecis">
    <vt:lpwstr>LGSA - Independent Contractor Agreement</vt:lpwstr>
  </property>
  <property fmtid="{D5CDD505-2E9C-101B-9397-08002B2CF9AE}" pid="7" name="DWDocSetID">
    <vt:lpwstr/>
  </property>
  <property fmtid="{D5CDD505-2E9C-101B-9397-08002B2CF9AE}" pid="8" name="DWDocVersion">
    <vt:i4>1</vt:i4>
  </property>
</Properties>
</file>